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1 Verwerking van de middelen uit het gemeentefonds voor het jaar 2026 en de programmabegroting 2023 – 2026 (Woerden&amp;amp;Democratie, 25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2 Bouwen in Harmelen (LijstvanderDoes, 16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" w:history="1">
        <w:r>
          <w:rPr>
            <w:rFonts w:ascii="Arial" w:hAnsi="Arial" w:eastAsia="Arial" w:cs="Arial"/>
            <w:color w:val="155CAA"/>
            <w:u w:val="single"/>
          </w:rPr>
          <w:t xml:space="preserve">3 50% van de woningen naar de eigen inwoner (LijstvanderDoes, 16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4 Worden vluchtelingen en Woerdense inwoners niet onnodig benadeeld (Woerden&amp;amp;Democratie, 1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5 Verdwijning katten (Splinter, 13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" w:history="1">
        <w:r>
          <w:rPr>
            <w:rFonts w:ascii="Arial" w:hAnsi="Arial" w:eastAsia="Arial" w:cs="Arial"/>
            <w:color w:val="155CAA"/>
            <w:u w:val="single"/>
          </w:rPr>
          <w:t xml:space="preserve">6 Meer regie en kansen voor gemeenten op wonen (D66, 28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" w:history="1">
        <w:r>
          <w:rPr>
            <w:rFonts w:ascii="Arial" w:hAnsi="Arial" w:eastAsia="Arial" w:cs="Arial"/>
            <w:color w:val="155CAA"/>
            <w:u w:val="single"/>
          </w:rPr>
          <w:t xml:space="preserve">7 Problemen door zwaar vrachtverkeer op de Ambachtsheerelaan in Harmelen (CDA, 16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" w:history="1">
        <w:r>
          <w:rPr>
            <w:rFonts w:ascii="Arial" w:hAnsi="Arial" w:eastAsia="Arial" w:cs="Arial"/>
            <w:color w:val="155CAA"/>
            <w:u w:val="single"/>
          </w:rPr>
          <w:t xml:space="preserve">8 Wie draait op voor juridische kosten Oudewater? (Inwonersbelangen, 3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" w:history="1">
        <w:r>
          <w:rPr>
            <w:rFonts w:ascii="Arial" w:hAnsi="Arial" w:eastAsia="Arial" w:cs="Arial"/>
            <w:color w:val="155CAA"/>
            <w:u w:val="single"/>
          </w:rPr>
          <w:t xml:space="preserve">9 Cyberweerbaarheid gemeente Woerden (Splinter, 24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" w:history="1">
        <w:r>
          <w:rPr>
            <w:rFonts w:ascii="Arial" w:hAnsi="Arial" w:eastAsia="Arial" w:cs="Arial"/>
            <w:color w:val="155CAA"/>
            <w:u w:val="single"/>
          </w:rPr>
          <w:t xml:space="preserve">10 Rookvrije generatie (Splinter, 4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" w:history="1">
        <w:r>
          <w:rPr>
            <w:rFonts w:ascii="Arial" w:hAnsi="Arial" w:eastAsia="Arial" w:cs="Arial"/>
            <w:color w:val="155CAA"/>
            <w:u w:val="single"/>
          </w:rPr>
          <w:t xml:space="preserve">11 Zonnepilot in veenweidegebied Kamerik/Kanis (CDA en CU-SGP, 10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12 Woerden ook Regenbooggemeente (Progressief Woerden, 27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" w:history="1">
        <w:r>
          <w:rPr>
            <w:rFonts w:ascii="Arial" w:hAnsi="Arial" w:eastAsia="Arial" w:cs="Arial"/>
            <w:color w:val="155CAA"/>
            <w:u w:val="single"/>
          </w:rPr>
          <w:t xml:space="preserve">13 Rembrandtbrug, een brug te ver! (Woerden&amp;amp;Democratie, 7 oktober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Verwerking van de middelen uit het gemeentefonds voor het jaar 2026 en de programmabegroting 2023 – 2026 (Woerden&amp;amp;Democratie, 25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D22074542 Beantwoording vragen Woerden&amp;amp;Democratie | Verwerking van de middelen uit het gemeentefonds voor het jaar 2026 en de programmabegroting 2023 –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Bouwen in Harmelen (LijstvanderDoes,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Bouwen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D22074246 Beantwoording vragen LijstvanderDoes | Bouwen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"/>
      <w:r w:rsidRPr="00A448AC">
        <w:rPr>
          <w:rFonts w:ascii="Arial" w:hAnsi="Arial" w:cs="Arial"/>
          <w:b/>
          <w:bCs/>
          <w:color w:val="303F4C"/>
          <w:lang w:val="en-US"/>
        </w:rPr>
        <w:t>50% van de woningen naar de eigen inwoner (LijstvanderDoes,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50% van de woningen naar de eigen inwoner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D22074235 Beantwoording vragen LijstvanderDoes | 50% van de woningen naar de eigen inwoner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Worden vluchtelingen en Woerdense inwoners niet onnodig benadeeld (Woerden&amp;amp;Democratie, 1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Worden vluchtelingen en Woerdense inwoners niet benadeeld?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D22073355 Beantwoording vragen Woerden&amp;amp;Democratie | Worden vluchtelingen en Woerdense inwoners niet onnodig benadeeld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Verdwijning katten (Splinter, 13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Verdwijning katten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D22078071 Beantwoording vragen Splinter | Verdwijning katten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"/>
      <w:r w:rsidRPr="00A448AC">
        <w:rPr>
          <w:rFonts w:ascii="Arial" w:hAnsi="Arial" w:cs="Arial"/>
          <w:b/>
          <w:bCs/>
          <w:color w:val="303F4C"/>
          <w:lang w:val="en-US"/>
        </w:rPr>
        <w:t>Meer regie en kansen voor gemeenten op wonen (D66, 28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Meer regie en kansen voor gemeenten op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D22075304 Beantwoording vragen D66 | Meer regie en kansen voor gemeenten op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"/>
      <w:r w:rsidRPr="00A448AC">
        <w:rPr>
          <w:rFonts w:ascii="Arial" w:hAnsi="Arial" w:cs="Arial"/>
          <w:b/>
          <w:bCs/>
          <w:color w:val="303F4C"/>
          <w:lang w:val="en-US"/>
        </w:rPr>
        <w:t>Problemen door zwaar vrachtverkeer op de Ambachtsheerelaan in Harmelen (CDA,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Problemen zwaar vrachtverkeer Ambachtsheerelaan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D22074333 Beantwoording vragen CDA | Problemen door zwaar vrachtverkeer op de Ambachtsheerelaan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"/>
      <w:r w:rsidRPr="00A448AC">
        <w:rPr>
          <w:rFonts w:ascii="Arial" w:hAnsi="Arial" w:cs="Arial"/>
          <w:b/>
          <w:bCs/>
          <w:color w:val="303F4C"/>
          <w:lang w:val="en-US"/>
        </w:rPr>
        <w:t>Wie draait op voor juridische kosten Oudewater? (Inwonersbelangen, 3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Wie draait op voor juridische kosten Oudewater?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D22078230 Beantwoording vragen Inwonersbelangen | Wie draait op voor juridische kosten Oudewater?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"/>
      <w:r w:rsidRPr="00A448AC">
        <w:rPr>
          <w:rFonts w:ascii="Arial" w:hAnsi="Arial" w:cs="Arial"/>
          <w:b/>
          <w:bCs/>
          <w:color w:val="303F4C"/>
          <w:lang w:val="en-US"/>
        </w:rPr>
        <w:t>Cyberweerbaarheid gemeente Woerden (Splinter, 24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Cyberweerbaarheid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D22079433 Beantwoording vragen Splinter | Cyberweerbaarheid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"/>
      <w:r w:rsidRPr="00A448AC">
        <w:rPr>
          <w:rFonts w:ascii="Arial" w:hAnsi="Arial" w:cs="Arial"/>
          <w:b/>
          <w:bCs/>
          <w:color w:val="303F4C"/>
          <w:lang w:val="en-US"/>
        </w:rPr>
        <w:t>Rookvrije generatie (Splinter, 4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Rookvrije generatie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D22078800 Beantwoording vragen Splinter - Rookvrije generatie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"/>
      <w:r w:rsidRPr="00A448AC">
        <w:rPr>
          <w:rFonts w:ascii="Arial" w:hAnsi="Arial" w:cs="Arial"/>
          <w:b/>
          <w:bCs/>
          <w:color w:val="303F4C"/>
          <w:lang w:val="en-US"/>
        </w:rPr>
        <w:t>Zonnepilot in veenweidegebied Kamerik/Kanis (CDA en CU-SGP, 10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en ChristenUnie-SGP | Zonnepilot in veenweidegebied Kamerik-Kanis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D22077091 Beantwoording vragen CDA en ChristenUnie-SGP | Zonnepilot in veenweidegebied Kamerik,Kanis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Woerden ook Regenbooggemeente (Progressief Woerden, 27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Woerden ook Regenbooggemeente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D22078674 Beantwoording vragen Progressief Woerden | Woerden ook Regenbooggemeente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"/>
      <w:r w:rsidRPr="00A448AC">
        <w:rPr>
          <w:rFonts w:ascii="Arial" w:hAnsi="Arial" w:cs="Arial"/>
          <w:b/>
          <w:bCs/>
          <w:color w:val="303F4C"/>
          <w:lang w:val="en-US"/>
        </w:rPr>
        <w:t>Rembrandtbrug, een brug te ver! (Woerden&amp;amp;Democratie, 7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Rembrandtbrug, een brug te ver!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D22080013 Beantwoording vragen Woerden&amp;amp;Democratie | Rembrandtbrug, een brug te ver!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74542-Beantwoording-vragen-Woerden-Democratie-Verwerking-van-de-middelen-uit-het-gemeentefonds-voor-het-jaar-2026-en-de-programmabegroting-2023-2026.pdf" TargetMode="External" /><Relationship Id="rId25" Type="http://schemas.openxmlformats.org/officeDocument/2006/relationships/hyperlink" Target="http://gemeenteraad.woerden.nl//stukken/Schriftelijke-vragen/Schriftelijke-vragen-LijstvanderDoes-Bouwen-in-Harmelen.pdf" TargetMode="External" /><Relationship Id="rId26" Type="http://schemas.openxmlformats.org/officeDocument/2006/relationships/hyperlink" Target="http://gemeenteraad.woerden.nl//stukken/Schriftelijke-vraag/D22074246-Beantwoording-vragen-LijstvanderDoes-Bouwen-in-Harmelen.pdf" TargetMode="External" /><Relationship Id="rId27" Type="http://schemas.openxmlformats.org/officeDocument/2006/relationships/hyperlink" Target="http://gemeenteraad.woerden.nl//stukken/Schriftelijke-vragen/Schriftelijke-vragen-LijstvanderDoes-50-van-de-woningen-naar-de-eigen-inwoner.pdf" TargetMode="External" /><Relationship Id="rId28" Type="http://schemas.openxmlformats.org/officeDocument/2006/relationships/hyperlink" Target="http://gemeenteraad.woerden.nl//stukken/Schriftelijke-vraag/D22074235-Beantwoording-vragen-LijstvanderDoes-50-van-de-woningen-naar-de-eigen-inwoner.pdf" TargetMode="External" /><Relationship Id="rId29" Type="http://schemas.openxmlformats.org/officeDocument/2006/relationships/hyperlink" Target="http://gemeenteraad.woerden.nl//stukken/Schriftelijke-vragen/Schriftelijke-vragen-Woerden-Democratie-Worden-vluchtelingen-en-Woerdense-inwoners-niet-benadeeld.pdf" TargetMode="External" /><Relationship Id="rId36" Type="http://schemas.openxmlformats.org/officeDocument/2006/relationships/hyperlink" Target="http://gemeenteraad.woerden.nl//stukken/Schriftelijke-vraag/D22073355-Beantwoording-vragen-Woerden-Democratie-Worden-vluchtelingen-en-Woerdense-inwoners-niet-onnodig-benadeeld.pdf" TargetMode="External" /><Relationship Id="rId37" Type="http://schemas.openxmlformats.org/officeDocument/2006/relationships/hyperlink" Target="http://gemeenteraad.woerden.nl//stukken/Schriftelijke-vragen/Schriftelijke-vragen-Splinter-Verdwijning-katten.pdf" TargetMode="External" /><Relationship Id="rId38" Type="http://schemas.openxmlformats.org/officeDocument/2006/relationships/hyperlink" Target="http://gemeenteraad.woerden.nl//stukken/Schriftelijke-vraag/D22078071-Beantwoording-vragen-Splinter-Verdwijning-katten.pdf" TargetMode="External" /><Relationship Id="rId39" Type="http://schemas.openxmlformats.org/officeDocument/2006/relationships/hyperlink" Target="http://gemeenteraad.woerden.nl//stukken/Schriftelijke-vragen/Schriftelijke-vragen-D66-Meer-regie-en-kansen-voor-gemeenten-op-wonen.pdf" TargetMode="External" /><Relationship Id="rId40" Type="http://schemas.openxmlformats.org/officeDocument/2006/relationships/hyperlink" Target="http://gemeenteraad.woerden.nl//stukken/Schriftelijke-vraag/D22075304-Beantwoording-vragen-D66-Meer-regie-en-kansen-voor-gemeenten-op-wonen.pdf" TargetMode="External" /><Relationship Id="rId41" Type="http://schemas.openxmlformats.org/officeDocument/2006/relationships/hyperlink" Target="http://gemeenteraad.woerden.nl//stukken/Schriftelijke-vragen/Schriftelijke-vragen-CDA-Problemen-zwaar-vrachtverkeer-Ambachtsheerelaan-Harmelen.pdf" TargetMode="External" /><Relationship Id="rId42" Type="http://schemas.openxmlformats.org/officeDocument/2006/relationships/hyperlink" Target="http://gemeenteraad.woerden.nl//stukken/Schriftelijke-vraag/D22074333-Beantwoording-vragen-CDA-Problemen-door-zwaar-vrachtverkeer-op-de-Ambachtsheerelaan-in-Harmelen.pdf" TargetMode="External" /><Relationship Id="rId43" Type="http://schemas.openxmlformats.org/officeDocument/2006/relationships/hyperlink" Target="http://gemeenteraad.woerden.nl//stukken/Schriftelijke-vragen/Schriftelijke-vragen-Inwonersbelangen-Wie-draait-op-voor-juridische-kosten-Oudewater.pdf" TargetMode="External" /><Relationship Id="rId44" Type="http://schemas.openxmlformats.org/officeDocument/2006/relationships/hyperlink" Target="http://gemeenteraad.woerden.nl//stukken/Schriftelijke-vraag/D22078230-Beantwoording-vragen-Inwonersbelangen-Wie-draait-op-voor-juridische-kosten-Oudewater.pdf" TargetMode="External" /><Relationship Id="rId45" Type="http://schemas.openxmlformats.org/officeDocument/2006/relationships/hyperlink" Target="http://gemeenteraad.woerden.nl//stukken/Schriftelijke-vragen-Splinter-Cyberweerbaarheid-gemeente-Woerden.pdf" TargetMode="External" /><Relationship Id="rId46" Type="http://schemas.openxmlformats.org/officeDocument/2006/relationships/hyperlink" Target="http://gemeenteraad.woerden.nl//stukken/Schriftelijke-vraag/D22079433-Beantwoording-vragen-Splinter-Cyberweerbaarheid-gemeente-Woerden.pdf" TargetMode="External" /><Relationship Id="rId47" Type="http://schemas.openxmlformats.org/officeDocument/2006/relationships/hyperlink" Target="http://gemeenteraad.woerden.nl//stukken/Schriftelijke-vragen/Schriftelijke-vragen-Splinter-Rookvrije-generatie-Woerden.pdf" TargetMode="External" /><Relationship Id="rId54" Type="http://schemas.openxmlformats.org/officeDocument/2006/relationships/hyperlink" Target="http://gemeenteraad.woerden.nl//stukken/Schriftelijke-vraag/D22078800-Beantwoording-vragen-Splinter-Rookvrije-generatie.pdf" TargetMode="External" /><Relationship Id="rId55" Type="http://schemas.openxmlformats.org/officeDocument/2006/relationships/hyperlink" Target="http://gemeenteraad.woerden.nl//stukken/Schriftelijke-vragen/Schriftelijke-vragen-CDA-en-ChristenUnie-SGP-Zonnepilot-in-veenweidegebied-Kamerik-Kanis.pdf" TargetMode="External" /><Relationship Id="rId56" Type="http://schemas.openxmlformats.org/officeDocument/2006/relationships/hyperlink" Target="http://gemeenteraad.woerden.nl//stukken/Schriftelijke-vraag/D22077091-Beantwoording-vragen-CDA-en-ChristenUnie-SGP-Zonnepilot-in-veenweidegebied-Kamerik-Kanis.pdf" TargetMode="External" /><Relationship Id="rId57" Type="http://schemas.openxmlformats.org/officeDocument/2006/relationships/hyperlink" Target="http://gemeenteraad.woerden.nl//stukken/Schriftelijke-vragen-Progressief-Woerden-Woerden-ook-Regenbooggemeente.pdf" TargetMode="External" /><Relationship Id="rId58" Type="http://schemas.openxmlformats.org/officeDocument/2006/relationships/hyperlink" Target="http://gemeenteraad.woerden.nl//stukken/Schriftelijke-vraag/D22078674-Beantwoording-vragen-Progressief-Woerden-Woerden-ook-Regenbooggemeente.pdf" TargetMode="External" /><Relationship Id="rId59" Type="http://schemas.openxmlformats.org/officeDocument/2006/relationships/hyperlink" Target="http://gemeenteraad.woerden.nl//stukken/Schriftelijke-vragen/Schriftelijke-vragen-Woerden-Democratie-Rembrandtbrug-een-brug-te-ver.pdf" TargetMode="External" /><Relationship Id="rId60" Type="http://schemas.openxmlformats.org/officeDocument/2006/relationships/hyperlink" Target="http://gemeenteraad.woerden.nl//stukken/Schriftelijke-vraag/D22080013-Beantwoording-vragen-Woerden-Democratie-Rembrandtbrug-een-brug-te-v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