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01:08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6" text:style-name="Internet_20_link" text:visited-style-name="Visited_20_Internet_20_Link">
              <text:span text:style-name="ListLabel_20_28">
                <text:span text:style-name="T8">1 Zienswijze (ontwerp)Kadernota 2024 Omgevingsdienst Regio Utrecht (3 november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6"/>
        Zienswijze (ontwerp)Kadernota 2024 Omgevingsdienst Regio Utrecht (3 november 2022)
        <text:bookmark-end text:name="1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14:38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D22074581 Raadsvoorstel - Zienswijze (ontwerp)Kadernota 2024 Omgevingsdienst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1,23 MB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17-november/16:00/Hamerstukken/D22074581-Raadsvoorstel-Zienswijze-ontwerp-Kadernota-2024-Omgevingsdienst-Regio-Utrecht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D22076404 Raadsbesluit - Zienswijze (ontwerp)Kadernota 2024 Omgevingsdienst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109,07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17-november/16:00/Hamerstukken/D22076404-Raadsbesluit-Zienswijze-ontwerp-Kadernota-2024-Omgevingsdienst-Regio-Ut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0" meta:character-count="614" meta:non-whitespace-character-count="5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1165335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1165335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