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14:25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05" text:style-name="Internet_20_link" text:visited-style-name="Visited_20_Internet_20_Link">
              <text:span text:style-name="ListLabel_20_28">
                <text:span text:style-name="T8">1 Toetsingskader grootschalige zonnevelden (18 april 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05"/>
        Toetsingskader grootschalige zonnevelden (18 april 2024)
        <text:bookmark-end text:name="60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18-04-2024 14:34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Raadsvoorstel Toetsingskader grootschalige zonnevelden D24135036
              <text:span text:style-name="T3"/>
            </text:p>
            <text:p text:style-name="P7"/>
          </table:table-cell>
          <table:table-cell table:style-name="Table4.A2" office:value-type="string">
            <text:p text:style-name="P8">18-04-2024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209,31 KB</text:p>
          </table:table-cell>
          <table:table-cell table:style-name="Table4.A2" office:value-type="string">
            <text:p text:style-name="P33">
              <text:a xlink:type="simple" xlink:href="http://gemeenteraad.woerden.nl//Stukken/Raadvoorstel/Raadsvoorstel-Toetsingskader-grootschalige-zonnevelden-D2413503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Raadsbesluit Toetsingskader grootschalige zonnevelden D24141790 ondertekend
              <text:span text:style-name="T3"/>
            </text:p>
            <text:p text:style-name="P7"/>
          </table:table-cell>
          <table:table-cell table:style-name="Table4.A2" office:value-type="string">
            <text:p text:style-name="P8">13-06-2024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124,01 KB</text:p>
          </table:table-cell>
          <table:table-cell table:style-name="Table4.A2" office:value-type="string">
            <text:p text:style-name="P33">
              <text:a xlink:type="simple" xlink:href="http://gemeenteraad.woerden.nl//Stukken/Raadsbesluit/Raadsbesluit-Toetsingskader-grootschalige-zonnevelden-D24141790-onder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1. Toetsingskader grootschalige zonnevelden D24141458
              <text:span text:style-name="T3"/>
            </text:p>
            <text:p text:style-name="P7"/>
          </table:table-cell>
          <table:table-cell table:style-name="Table4.A2" office:value-type="string">
            <text:p text:style-name="P8">18-04-2024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378,37 KB</text:p>
          </table:table-cell>
          <table:table-cell table:style-name="Table4.A2" office:value-type="string">
            <text:p text:style-name="P33">
              <text:a xlink:type="simple" xlink:href="http://gemeenteraad.woerden.nl//Stukken/Bijlage-1-Toetsingskader-grootschalige-zonnevelden-D2414145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79" meta:character-count="616" meta:non-whitespace-character-count="5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1487676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1487676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