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8" text:style-name="Internet_20_link" text:visited-style-name="Visited_20_Internet_20_Link">
              <text:span text:style-name="ListLabel_20_28">
                <text:span text:style-name="T8">1 Gewijzigde vaststelling bestemmingsplan Rembrandtbrug (20 oktober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8"/>
        Gewijzigde vaststelling bestemmingsplan Rembrandtbrug (20 oktober 2022)
        <text:bookmark-end text:name="2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5 bij gewijzigde vaststelling bestemmingsplan Rembrandtbrug |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140,18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Bijlage-5-bij-gewijzigde-vaststelling-bestemmingsplan-Rembrandtbrug-Toel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bij gewijzigde vaststelling bestemmingsplan Rembrandtbrug | Nota beantwoording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287,82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Bijlage-2-bij-gewijzigde-vaststelling-bestemmingsplan-Rembrandtbrug-Nota-beantwoording-zienswij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bij raadsvoorstel gewijzigde vaststelling bestemmingsplan Rembrandtbrug |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20,13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Bijlage-3-bij-raadsvoorstel-gewijzigde-vaststelling-bestemmingsplan-Rembrandtbrug-Zienswij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bij gewijzigde vaststelling bestemmingsplan Rembrandtbrug | Staat van wijzigingen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24,40 MB
            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Bijlage-4-bij-gewijzigde-vaststelling-bestemmingsplan-Rembrandtbrug-Staat-van-wijzig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D22075696 Raadsvoorstel en raadsbesluit - Gewijzigde vaststelling bestemmingsplan Rembrandtbrug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338,10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03-november/19:00/Geen-titel-opgegeven/D22075696-Raadsvoorstel-en-raadsbesluit-Gewijzigde-vaststelling-bestemmingsplan-Rembrandtbru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D22075987 Geamendeerd raadsbesluit - Gewijzigde vaststelling bestemmingsplan Rembrandtbrug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1-december/20:00/Raadsvoorstel-Extra-krediet-project-Rembrandtbrug-Raadsvoorstel-Gewijzigde-vaststelling-bestemmingsplan-Rembrandtbrug/D22075987-Geamendeerd-raadsbesluit-Gewijzigde-vaststelling-bestemmingsplan-Rembrandtbru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D22075694 Geamendeerd raadsbesluit - Extra krediet project Rembrandtbrug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1-december/20:00/Raadsvoorstel-Extra-krediet-project-Rembrandtbrug-Raadsvoorstel-Gewijzigde-vaststelling-bestemmingsplan-Rembrandtbrug/D22075694-Geamendeerd-raadsbesluit-Extra-krediet-project-Rembrandtbru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54" meta:character-count="1192" meta:non-whitespace-character-count="1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