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8" text:style-name="Internet_20_link" text:visited-style-name="Visited_20_Internet_20_Link">
              <text:span text:style-name="ListLabel_20_28">
                <text:span text:style-name="T8">1 Bestemmingsplan Ongelijkvloerse kruising Beneluxlaan Woerden (23 aug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8"/>
        Bestemmingsplan Ongelijkvloerse kruising Beneluxlaan Woerden (23 aug 2023)
        <text:bookmark-end text:name="3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20-09-2023 17:06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D23113888 Raadsbesluit - Bestemmingsplan Ongelijkvloerse kruising Beneluxlaan Woerden signed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14-september/20:00/Raadsvoorstel-Bestemmingsplan-ongelijkvloerse-kruising-Beneluxlaan-Woerden/D23113888-Raadsbesluit-Bestemmingsplan-Ongelijkvloerse-kruising-Beneluxlaan-Woerden-sign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D23113874 Raadsvoorstel | Bestemmingsplan Ongelijkvloerse kruising Beneluxlaan Woerden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235,19 KB</text:p>
          </table:table-cell>
          <table:table-cell table:style-name="Table4.A2" office:value-type="string">
            <text:p text:style-name="P33">
              <text:a xlink:type="simple" xlink:href="http://gemeenteraad.woerden.nl//stukken/D23113874-Raadsvoorstel-Bestemmingsplan-Ongelijkvloerse-kruising-Beneluxlaan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D23113984 Nota van beantwoording zienswijzen Bestemmingsplan Ongelijkvloerse kruising Beneluxlaan Woerden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340,00 KB</text:p>
          </table:table-cell>
          <table:table-cell table:style-name="Table4.A2" office:value-type="string">
            <text:p text:style-name="P33">
              <text:a xlink:type="simple" xlink:href="http://gemeenteraad.woerden.nl//stukken/D23113984-Nota-van-beantwoording-zienswijzen-Bestemmingsplan-Ongelijkvloerse-kruising-Beneluxlaan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D23113903 Ontvangen zienswijze Klankbordgroep Stationsgebied Zuidzijde (geanonimiseerd)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://gemeenteraad.woerden.nl//stukken/D23113903-Ontvangen-zienswijze-Klankbordgroep-Stationsgebied-Zuidzijd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D23113896 Staat van wijzigingen bp Ongelijkvloerse kruising Beneluxlaan Woerden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72,20 KB</text:p>
          </table:table-cell>
          <table:table-cell table:style-name="Table4.A2" office:value-type="string">
            <text:p text:style-name="P33">
              <text:a xlink:type="simple" xlink:href="http://gemeenteraad.woerden.nl//stukken/D23113896-Staat-van-wijzigingen-bp-Ongelijkvloerse-kruising-Beneluxlaan-Wo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D22084209 Bijlage 1 bij raadsvoorstel Ongelijkvloerse kruising 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243,09 KB</text:p>
          </table:table-cell>
          <table:table-cell table:style-name="Table4.A2" office:value-type="string">
            <text:p text:style-name="P33">
              <text:a xlink:type="simple" xlink:href="http://gemeenteraad.woerden.nl//stukken/D22084209-verbeelding-bijlage-1-bij-raadsvoorstel-Ongelijkvloerse-kruis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D22084210 Bijlage 2 bij raadsvoorstel Ongelijkvloerse kruising Planregels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4.A2" office:value-type="string">
            <text:p text:style-name="P33">
              <text:a xlink:type="simple" xlink:href="http://gemeenteraad.woerden.nl//stukken/D22084210-planregels-bijlage-2-bij-raadsvoorstel-Ongelijkvloerse-kruis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D22084211 Bijlage 3 bij raadsvoorstel Ongelijkvloerse kruising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29,04 MB</text:p>
          </table:table-cell>
          <table:table-cell table:style-name="Table4.A2" office:value-type="string">
            <text:p text:style-name="P33">
              <text:a xlink:type="simple" xlink:href="http://gemeenteraad.woerden.nl//stukken/D22084211-toelichting-bijlage-3-bij-raadsvoorstel-Ongelijkvloerse-kruis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D22084212 Bijlage 4 bij raadsvoorstel Ongelijkvloerse kruising bijlagen bij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58,94 MB</text:p>
          </table:table-cell>
          <table:table-cell table:style-name="Table4.A2" office:value-type="string">
            <text:p text:style-name="P33">
              <text:a xlink:type="simple" xlink:href="http://gemeenteraad.woerden.nl//stukken/D22084212-bijlagen-bij-de-toelichting-bijlage-4-bij-raadsvoorstel-Ongelijkvloerse-kruis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79" meta:character-count="1388" meta:non-whitespace-character-count="1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