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2" text:style-name="Internet_20_link" text:visited-style-name="Visited_20_Internet_20_Link">
              <text:span text:style-name="ListLabel_20_28">
                <text:span text:style-name="T8">1 Tijdelijke locatie detailhandel winkelcentrum Tournoysveld D25204822 (25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"/>
        Tijdelijke locatie detailhandel winkelcentrum Tournoysveld D25204822 (25 november 2025)
        <text:bookmark-end text:name="10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12:26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Tijdelijke locatie detailhandel winkelcentrum Tournoysveld D25204822 (25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Tijdelijke-locatie-detailhandel-winkelcentrum-Tournoysveld-D25204822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Rapport tijdelijke detailhandel Tournoysveld D25199999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1.016,60 KB</text:p>
          </table:table-cell>
          <table:table-cell table:style-name="Table4.A2" office:value-type="string">
            <text:p text:style-name="P33">
              <text:a xlink:type="simple" xlink:href="http://gemeenteraad.woerden.nl//Stukken/Bijlage-1-Rapport-tijdelijke-detailhandel-Tournoysveld-D2519999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Brief Brandmr inzake collegebesluit aanwijzen locatie tijdelijke detailhandel D25204745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17,07 MB</text:p>
          </table:table-cell>
          <table:table-cell table:style-name="Table4.A2" office:value-type="string">
            <text:p text:style-name="P33">
              <text:a xlink:type="simple" xlink:href="http://gemeenteraad.woerden.nl//Stukken/Bijlage-2-Brief-Brandmr-inzake-collegebesluit-aanwijzen-locatie-tijdelijke-detailhandel-D252047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Weergave reacties opmerkingen informatieavond D25089219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305,19 KB</text:p>
          </table:table-cell>
          <table:table-cell table:style-name="Table4.A2" office:value-type="string">
            <text:p text:style-name="P33">
              <text:a xlink:type="simple" xlink:href="http://gemeenteraad.woerden.nl//Stukken/Bijlage-3-Weergave-reacties-opmerkingen-informatieavond-D250892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Adviesrapport Sloop- en bouwstrategie Winkelcentrum Tournoysveld, Woerden D25205509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8,58 MB</text:p>
          </table:table-cell>
          <table:table-cell table:style-name="Table4.A2" office:value-type="string">
            <text:p text:style-name="P33">
              <text:a xlink:type="simple" xlink:href="http://gemeenteraad.woerden.nl//Stukken/Bijlage-4-Adviesrapport-Sloop-en-bouwstrategie-Winkelcentrum-Tournoysveld-Woerden-D252055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Brief aan college en gemeenteraad 20 december 2024 D25204819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1,39 MB</text:p>
          </table:table-cell>
          <table:table-cell table:style-name="Table4.A2" office:value-type="string">
            <text:p text:style-name="P33">
              <text:a xlink:type="simple" xlink:href="http://gemeenteraad.woerden.nl//Stukken/Bijlage-5-Brief-aan-college-en-gemeenteraad-20-december-2024-D252048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 Memo bewoner 1 s Gravenhof D25204819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://gemeenteraad.woerden.nl//Stukken/Bijlage-6-Memo-bewoner-1-s-Gravenhof-D252048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7. Memo bewoner 2 s Gravenhof D25204819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656,35 KB</text:p>
          </table:table-cell>
          <table:table-cell table:style-name="Table4.A2" office:value-type="string">
            <text:p text:style-name="P33">
              <text:a xlink:type="simple" xlink:href="http://gemeenteraad.woerden.nl//Stukken/Bijlage-7-Memo-bewoner-2-s-Gravenhof-D252048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70" meta:character-count="1230" meta:non-whitespace-character-count="1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