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3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034" text:style-name="Internet_20_link" text:visited-style-name="Visited_20_Internet_20_Link">
              <text:span text:style-name="ListLabel_20_28">
                <text:span text:style-name="T8">1 Monitor Sociaal Domein en investeringsplan Sociaal Domein 2025 D25198110 (24 september 2025)</text:span>
              </text:span>
            </text:a>
          </text:p>
        </text:list-item>
        <text:list-item>
          <text:p text:style-name="P2">
            <text:a xlink:type="simple" xlink:href="#1026" text:style-name="Internet_20_link" text:visited-style-name="Visited_20_Internet_20_Link">
              <text:span text:style-name="ListLabel_20_28">
                <text:span text:style-name="T8">2 Raadsinformatiebrief Toekomstbestendig Bouwen (11 september 2025)</text:span>
              </text:span>
            </text:a>
          </text:p>
        </text:list-item>
        <text:list-item>
          <text:p text:style-name="P2">
            <text:a xlink:type="simple" xlink:href="#1016" text:style-name="Internet_20_link" text:visited-style-name="Visited_20_Internet_20_Link">
              <text:span text:style-name="ListLabel_20_28">
                <text:span text:style-name="T8">3 Masterplan Kern Kamerik (9 september 2025)</text:span>
              </text:span>
            </text:a>
          </text:p>
        </text:list-item>
        <text:list-item>
          <text:p text:style-name="P2" loext:marker-style-name="T5">
            <text:a xlink:type="simple" xlink:href="#1010" text:style-name="Internet_20_link" text:visited-style-name="Visited_20_Internet_20_Link">
              <text:span text:style-name="ListLabel_20_28">
                <text:span text:style-name="T8">4 Subsidie fietspad Kamerik-Woerden (2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4"/>
        Monitor Sociaal Domein en investeringsplan Sociaal Domein 2025 D25198110 (24 september 2025)
        <text:bookmark-end text:name="1034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24-09-2025 10:28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Monitor Sociaal Domein en investeringsplan Sociaal Domein 2025 D25198110 (24 september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5,32 MB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Monitor-Sociaal-Domein-en-investeringsplan-Sociaal-Domein-2025-D25198110-24-sept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6"/>
        Raadsinformatiebrief Toekomstbestendig Bouwen (11 september 2025)
        <text:bookmark-end text:name="1026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11-09-2025 10:05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Raadsinformatiebrief Toekomstbestendig Bouwen (11 september 2025)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197,54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-Toekomstbestendig-Bouwen-11-september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6"/>
        Masterplan Kern Kamerik (9 september 2025)
        <text:bookmark-end text:name="1016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10-09-2025 11:00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Raadsinformatiebrief Masterplan Kern Kamerik D25193306 (9 september 2025)
              <text:span text:style-name="T3"/>
            </text:p>
            <text:p text:style-name="P7"/>
          </table:table-cell>
          <table:table-cell table:style-name="Table8.A2" office:value-type="string">
            <text:p text:style-name="P8">10-09-2025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178,87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-Masterplan-Kern-Kamerik-D25193306-9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0"/>
        Subsidie fietspad Kamerik-Woerden (2 september 2025)
        <text:bookmark-end text:name="1010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02-09-2025 11:35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Raadsinformatiebrief Subsidie fietspad Kamerik-Woerden (2 september 2025)
              <text:span text:style-name="T3"/>
            </text:p>
            <text:p text:style-name="P7"/>
          </table:table-cell>
          <table:table-cell table:style-name="Table10.A2" office:value-type="string">
            <text:p text:style-name="P8">02-09-2025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167,98 KB</text:p>
          </table:table-cell>
          <table:table-cell table:style-name="Table10.A2" office:value-type="string">
            <text:p text:style-name="P33">
              <text:a xlink:type="simple" xlink:href="http://gemeenteraad.woerden.nl//Stukken/Raadsinformatiebrief-Subsidie-fietspad-Kamerik-Woerden-2-september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10" meta:character-count="1518" meta:non-whitespace-character-count="1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