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324" text:style-name="Internet_20_link" text:visited-style-name="Visited_20_Internet_20_Link">
              <text:span text:style-name="ListLabel_20_28">
                <text:span text:style-name="T8">1 Opstellen nota Omgevingskwaliteit (14 juni 2023)</text:span>
              </text:span>
            </text:a>
          </text:p>
        </text:list-item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2 Resultaten uitgevoerde enquête houtstrook en vervolg aanpak houtstook (5 juni 2023)</text:span>
              </text:span>
            </text:a>
          </text:p>
        </text:list-item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3 Reactie college op de kadernota 2024 en GGU proporties van de VNG voor de ALV 2023 (7 juni 2023)</text:span>
              </text:span>
            </text:a>
          </text:p>
        </text:list-item>
        <text:list-item>
          <text:p text:style-name="P2">
            <text:a xlink:type="simple" xlink:href="#327" text:style-name="Internet_20_link" text:visited-style-name="Visited_20_Internet_20_Link">
              <text:span text:style-name="ListLabel_20_28">
                <text:span text:style-name="T8">4 Uitvoeringsvarianten Reconstructie Lelie-, Tulp en Narcisstraat (8 juni 2023)</text:span>
              </text:span>
            </text:a>
          </text:p>
        </text:list-item>
        <text:list-item>
          <text:p text:style-name="P2">
            <text:a xlink:type="simple" xlink:href="#326" text:style-name="Internet_20_link" text:visited-style-name="Visited_20_Internet_20_Link">
              <text:span text:style-name="ListLabel_20_28">
                <text:span text:style-name="T8">5 Uitbreiding Winkelcentrum Snel en Polanen (8 juni 2023)</text:span>
              </text:span>
            </text:a>
          </text:p>
        </text:list-item>
        <text:list-item>
          <text:p text:style-name="P2">
            <text:a xlink:type="simple" xlink:href="#325" text:style-name="Internet_20_link" text:visited-style-name="Visited_20_Internet_20_Link">
              <text:span text:style-name="ListLabel_20_28">
                <text:span text:style-name="T8">6 Aanvullende exploitatiesubsidie 2023 aan WoerdenSport (12 juni 2023)</text:span>
              </text:span>
            </text:a>
          </text:p>
        </text:list-item>
        <text:list-item>
          <text:p text:style-name="P2">
            <text:a xlink:type="simple" xlink:href="#316" text:style-name="Internet_20_link" text:visited-style-name="Visited_20_Internet_20_Link">
              <text:span text:style-name="ListLabel_20_28">
                <text:span text:style-name="T8">7 Verkenning Cruyff Court (15 juni 2023)</text:span>
              </text:span>
            </text:a>
          </text:p>
        </text:list-item>
        <text:list-item>
          <text:p text:style-name="P2">
            <text:a xlink:type="simple" xlink:href="#333" text:style-name="Internet_20_link" text:visited-style-name="Visited_20_Internet_20_Link">
              <text:span text:style-name="ListLabel_20_28">
                <text:span text:style-name="T8">8 Toekomst zwembaden (27 juni 2023)</text:span>
              </text:span>
            </text:a>
          </text:p>
        </text:list-item>
        <text:list-item>
          <text:p text:style-name="P2">
            <text:a xlink:type="simple" xlink:href="#332" text:style-name="Internet_20_link" text:visited-style-name="Visited_20_Internet_20_Link">
              <text:span text:style-name="ListLabel_20_28">
                <text:span text:style-name="T8">9 Stedin en TenneT over netcongestie (13 juni 2023)</text:span>
              </text:span>
            </text:a>
          </text:p>
        </text:list-item>
        <text:list-item>
          <text:p text:style-name="P2">
            <text:a xlink:type="simple" xlink:href="#317" text:style-name="Internet_20_link" text:visited-style-name="Visited_20_Internet_20_Link">
              <text:span text:style-name="ListLabel_20_28">
                <text:span text:style-name="T8">10 Voorstel voor uitwerken van een aanpak op dienstverlening (15 juni 2023)</text:span>
              </text:span>
            </text:a>
          </text:p>
        </text:list-item>
      </text:list>
      <text:p text:style-name="Standard">
        <text:a xlink:type="simple" xlink:href="#625" text:style-name="Internet_20_link" text:visited-style-name="Visited_20_Internet_20_Link">
          <text:span text:style-name="ListLabel_20_28">
            <text:span text:style-name="T8">11 Ruimtebehoefte onderzoek werklocaties 2040 (30 mei 2023)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625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4"/>
        Opstellen nota Omgevingskwaliteit (14 juni 2023)
        <text:bookmark-end text:name="324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26-06-2025 14:01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Opstellen Nota Omgevingskwaliteit D23108509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171,79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108509-Raadsinformatiebrief-Opstellen-Nota-Omgevingskw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Startnotitie Nota Omgevingskwaliteit Woerden D23108507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136,48 KB</text:p>
          </table:table-cell>
          <table:table-cell table:style-name="Table4.A2" office:value-type="string">
            <text:p text:style-name="P33">
              <text:a xlink:type="simple" xlink:href="http://gemeenteraad.woerden.nl//Stukken/Startnotitie-Nota-Omgevingskwaliteit-Woerden-D231085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9"/>
        Resultaten uitgevoerde enquête houtstrook en vervolg aanpak houtstook (5 juni 2023)
        <text:bookmark-end text:name="329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08-05-2024 15:09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D23104778 Raadsinformatiebrief - Resultaten uitgevoerde enquête houtstook en vervolg aanpak houtstook 
              <text:span text:style-name="T3"/>
            </text:p>
            <text:p text:style-name="P7"/>
          </table:table-cell>
          <table:table-cell table:style-name="Table6.A2" office:value-type="string">
            <text:p text:style-name="P8">05-06-2023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191,98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104778-Raadsinformatiebrief-Resultaten-uitgevoerde-enquete-houtstook-en-vervolg-aanpak-houtstook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D23098880 Bijlage Infographic resultaten enquête houtstook
              <text:span text:style-name="T3"/>
            </text:p>
            <text:p text:style-name="P7"/>
          </table:table-cell>
          <table:table-cell table:style-name="Table6.A2" office:value-type="string">
            <text:p text:style-name="P8">02-06-2023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893,46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098880-Bijlage-Infographic-resultaten-enquete-houtstoo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D23098880 Infographic resultaten enquete houtstook
              <text:span text:style-name="T3"/>
            </text:p>
            <text:p text:style-name="P7"/>
          </table:table-cell>
          <table:table-cell table:style-name="Table6.A2" office:value-type="string">
            <text:p text:style-name="P8">05-06-2023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895,50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098880-Infographic-resultaten-enquete-houtstoo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Reactie college op de kadernota 2024 en GGU proporties van de VNG voor de ALV 2023 (7 juni 2023)
        <text:bookmark-end text:name="328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08-05-2024 15:08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D23109215 Raadsinformatiebrief - Reactie college op de kadernota 2024 en GGU proposities van de VNG voor de ALV 2023 
              <text:span text:style-name="T3"/>
            </text:p>
            <text:p text:style-name="P7"/>
          </table:table-cell>
          <table:table-cell table:style-name="Table8.A2" office:value-type="string">
            <text:p text:style-name="P8">07-06-2023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208,78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08-juni/20:00/Algemene-Ledenvergadering-VNG/D23109215-Raadsinformatiebrief-Reactie-college-op-de-kadernota-2024-en-GGU-proposities-van-de-VNG-voor-de-ALV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7"/>
        Uitvoeringsvarianten Reconstructie Lelie-, Tulp en Narcisstraat (8 juni 2023)
        <text:bookmark-end text:name="327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08-05-2024 15:07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D23102317 Raadsinformatiebrief - Uitvoeringsvarianten Reconstructie Lelie-, Tulp en Narcisstraat
              <text:span text:style-name="T3"/>
            </text:p>
            <text:p text:style-name="P7"/>
          </table:table-cell>
          <table:table-cell table:style-name="Table10.A2" office:value-type="string">
            <text:p text:style-name="P8">08-06-2023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181,11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/D23102317-Raadsinformatiebrief-Uitvoeringsvarianten-Reconstructie-Lelie-Tulp-en-Narcisstraa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6"/>
        Uitbreiding Winkelcentrum Snel en Polanen (8 juni 2023)
        <text:bookmark-end text:name="326"/>
      </text:h>
      <text:p text:style-name="P27">
        <draw:frame draw:style-name="fr2" draw:name="Image2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08-05-2024 15:07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
              Status
              <text:soft-page-break/>
            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D23109127 Raadsinformatiebrief - Uitbreiding Winkelcentrum Snel en Polanen
              <text:span text:style-name="T3"/>
            </text:p>
            <text:p text:style-name="P7"/>
          </table:table-cell>
          <table:table-cell table:style-name="Table12.A2" office:value-type="string">
            <text:p text:style-name="P8">08-06-2023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188,72 KB</text:p>
          </table:table-cell>
          <table:table-cell table:style-name="Table12.A2" office:value-type="string">
            <text:p text:style-name="P33">
              <text:a xlink:type="simple" xlink:href="http://gemeenteraad.woerden.nl//stukken/Raadsinformatiebrief/D23109127-Raadsinformatiebrief-Uitbreiding-Winkelcentrum-Snel-en-Pola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5"/>
        Aanvullende exploitatiesubsidie 2023 aan WoerdenSport (12 juni 2023)
        <text:bookmark-end text:name="325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08-05-2024 15:06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D23108223 Raadsinformatiebrief - Aanvullende exploitatiesubsidie 2023 aan WoerdenSport
              <text:span text:style-name="T3"/>
            </text:p>
            <text:p text:style-name="P7"/>
          </table:table-cell>
          <table:table-cell table:style-name="Table14.A2" office:value-type="string">
            <text:p text:style-name="P8">12-06-2023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203,09 KB</text:p>
          </table:table-cell>
          <table:table-cell table:style-name="Table14.A2" office:value-type="string">
            <text:p text:style-name="P33">
              <text:a xlink:type="simple" xlink:href="http://gemeenteraad.woerden.nl//stukken/Raadsinformatiebrief/D23108223-Raadsinformatiebrief-Aanvullende-exploitatiesubsidie-2023-aan-WoerdenSpor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6"/>
        Verkenning Cruyff Court (15 juni 2023)
        <text:bookmark-end text:name="316"/>
      </text:h>
      <text:p text:style-name="P27">
        <draw:frame draw:style-name="fr2" draw:name="Image2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08-05-2024 14:54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D23109339 Raadsinformatiebrief | Verkenning Cruyff Court
              <text:span text:style-name="T3"/>
            </text:p>
            <text:p text:style-name="P7"/>
          </table:table-cell>
          <table:table-cell table:style-name="Table16.A2" office:value-type="string">
            <text:p text:style-name="P8">15-06-2023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16.A2" office:value-type="string">
            <text:p text:style-name="P33">
              <text:a xlink:type="simple" xlink:href="http://gemeenteraad.woerden.nl//stukken/Raadsinformatiebrief/D23109339-Raadsinformatiebrief-Verkenning-Cruyff-Co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3"/>
        Toekomst zwembaden (27 juni 2023)
        <text:bookmark-end text:name="333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08-05-2024 14:52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D23109509 Raadsinformatiebrief | Toekomst zwembaden
              <text:span text:style-name="T3"/>
            </text:p>
            <text:p text:style-name="P7"/>
          </table:table-cell>
          <table:table-cell table:style-name="Table18.A2" office:value-type="string">
            <text:p text:style-name="P8">27-06-2023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184,63 KB</text:p>
          </table:table-cell>
          <table:table-cell table:style-name="Table18.A2" office:value-type="string">
            <text:p text:style-name="P33">
              <text:a xlink:type="simple" xlink:href="http://gemeenteraad.woerden.nl//stukken/Raadsinformatiebrief/D23109509-Raadsinformatiebrief-Toekomst-zwembad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2"/>
        Stedin en TenneT over netcongestie (13 juni 2023)
        <text:bookmark-end text:name="332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08-05-2024 14:51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D23110018 Memo Brief Stedin en TenneT over netcongestie
              <text:span text:style-name="T3"/>
            </text:p>
            <text:p text:style-name="P7"/>
          </table:table-cell>
          <table:table-cell table:style-name="Table20.A2" office:value-type="string">
            <text:p text:style-name="P8">13-06-2023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80,95 KB</text:p>
          </table:table-cell>
          <table:table-cell table:style-name="Table20.A2" office:value-type="string">
            <text:p text:style-name="P33">
              <text:a xlink:type="simple" xlink:href="http://gemeenteraad.woerden.nl//stukken/Raadsinformatiebrief/D23110018-Memo-Brief-Stedin-en-TenneT-over-netconges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Memo en brief gemeente netcongestie
              <text:span text:style-name="T3"/>
            </text:p>
            <text:p text:style-name="P7"/>
          </table:table-cell>
          <table:table-cell table:style-name="Table20.A2" office:value-type="string">
            <text:p text:style-name="P8">27-06-2023</text:p>
          </table:table-cell>
          <table:table-cell table:style-name="Table20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20.A2" office:value-type="string">
            <text:p text:style-name="P33">
              <text:a xlink:type="simple" xlink:href="http://gemeenteraad.woerden.nl//stukken/Raadsinformatiebrief/Memo-en-brief-gemeente-netconges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D23109133 Routekaart CO2-neutraal vastgoed (versie 2023)
              <text:span text:style-name="T3"/>
            </text:p>
            <text:p text:style-name="P7"/>
          </table:table-cell>
          <table:table-cell table:style-name="Table20.A2" office:value-type="string">
            <text:p text:style-name="P8">14-06-2023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27,35 KB</text:p>
          </table:table-cell>
          <table:table-cell table:style-name="Table20.A2" office:value-type="string">
            <text:p text:style-name="P33">
              <text:a xlink:type="simple" xlink:href="http://gemeenteraad.woerden.nl//stukken/Raadsinformatiebrief/D23109133-Routekaart-CO2-neutraal-vastgoed-versie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Kaart netcongestie afname
              <text:span text:style-name="T3"/>
            </text:p>
            <text:p text:style-name="P7"/>
          </table:table-cell>
          <table:table-cell table:style-name="Table20.A2" office:value-type="string">
            <text:p text:style-name="P8">08-06-2023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132,42 KB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3/08-juni/20:00/Actualiteitenhalfuur/Kaart-netcongestie-afnam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7"/>
        Voorstel voor uitwerken van een aanpak op dienstverlening (15 juni 2023)
        <text:bookmark-end text:name="317"/>
      </text:h>
      <text:p text:style-name="P27">
        <draw:frame draw:style-name="fr2" draw:name="Image4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08-05-2024 14:51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D23108005 Raadsinformatiebrief | Voorstel voor uitwerken van een aanpak op dienstverlening
              <text:span text:style-name="T3"/>
            </text:p>
            <text:p text:style-name="P7"/>
          </table:table-cell>
          <table:table-cell table:style-name="Table22.A2" office:value-type="string">
            <text:p text:style-name="P8">15-06-2023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336,42 KB</text:p>
          </table:table-cell>
          <table:table-cell table:style-name="Table22.A2" office:value-type="string">
            <text:p text:style-name="P33">
              <text:a xlink:type="simple" xlink:href="http://gemeenteraad.woerden.nl//stukken/Raadsinformatiebrief/D23108005-Raadsinformatiebrief-Voorstel-voor-uitwerken-van-een-aanpak-op-dienstverlen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"/>
        Ruimtebehoefte onderzoek werklocaties 2040 (30 mei 2023)
        <text:bookmark-end text:name="625"/>
      </text:h>
      <text:p text:style-name="P27">
        <draw:frame draw:style-name="fr2" draw:name="Image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ext:soft-page-break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08-05-2024 14:46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D23107147 Raadsinformatiebrief | Ruimtebehoefte onderzoek werklocaties 2040
              <text:span text:style-name="T3"/>
            </text:p>
            <text:p text:style-name="P7"/>
          </table:table-cell>
          <table:table-cell table:style-name="Table24.A2" office:value-type="string">
            <text:p text:style-name="P8">05-06-2023</text:p>
          </table:table-cell>
          <table:table-cell table:style-name="Table2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211,37 KB</text:p>
          </table:table-cell>
          <table:table-cell table:style-name="Table24.A2" office:value-type="string">
            <text:p text:style-name="P33">
              <text:a xlink:type="simple" xlink:href="http://gemeenteraad.woerden.nl//stukken/Raadsinformatiebrief/D23107147-Raadsinformatiebrief-Ruimtebehoefte-onderzoek-werklocaties-204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47" meta:object-count="0" meta:page-count="7" meta:paragraph-count="264" meta:word-count="657" meta:character-count="4408" meta:non-whitespace-character-count="4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