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nav toezegging Kosten vergroenen binnenstad Woerden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307,02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nav-toezegging-Kosten-vergroenen-binnenstad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Progressief Woerden over RIB Motie vreemd Natuur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58,85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RIB-Motie-vreemd-Na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28" meta:non-whitespace-character-count="3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