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D21004444 Raadsinformatiebrief | Toekenning provinciale subsidie 'pilot vitale binnenstad - vitale dorpskern'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4444-Raadsinformatiebrief-Toekenning-provinciale-subsidie-pilot-vitale-binnenstad-vitale-dorpsker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D21005493 Raadsinformatiebrief | Implementatie nieuwe Wet inburgering 2022 Woerden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365,61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5493-Raadsinformatiebrief-Implementatie-nieuwe-Wet-inburgering-2022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D21005025 Raadsinformatiebrief | Decembercirculaire 2020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358,42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5025-Raadsinformatiebrief-Decembercirculaire-2020-gemeentefon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D21005466 Raadsinformatiebrief | Uitvoeringsplan armoedebeleid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5466-Raadsinformatiebrief-Uitvoeringsplan-armoede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D21004748 Raadsinformatiebrief | Besluit precariobelasting terrassen 2021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194,69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4748-Raadsinformatiebrief-Besluit-precariobelasting-terrassen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D21006158 Raadsinformatiebrief | Invoering HHM normenkader huishoudelijke hulp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307,78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-6158-Raadsinformatiebrief-Invoering-HHM-normenkader-huishoudelijke-hul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D2100 3199 Raadsinformatiebrief | Nieuwe leveranciers Wmo-hulpmiddelen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-3199-Raadsinformatiebrief-Nieuwe-leveranciers-Wmo-hulpmidde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D21003394 Raadsinformatiebrief | Stand van zaken project vernieuwing doelgroepenvervoer en aanvullend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371,51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3394-Raadsinformatiebrief-Stand-van-zaken-project-vernieuwing-doelgroepenvervoer-en-aanvullend-openbaar-vervo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D21004920 Raadsinformatiebrief | Convenant U10-EBU-ROM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410,65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4920-Raadsinformatiebrief-Convenant-U10-EBU-RO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D21003868 Raadsinformatiebrief | Vervolg handhavingstraject De Schulenburch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268,93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3868-Raadsinformatiebrief-Vervolg-handhavingstraject-De-Schulenburc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D21004136 Raadsinformatiebrief | Verkeerssituatie Oostdam periode medio januari tot en met eind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4136-Raadsinformatiebrief-Verkeerssituatie-Oostdam-periode-medio-januari-tot-en-met-eind-juli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D21003860 Raadsinformatiebrief | Toekennen meerjarensubsidie Voedselbank Woerden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03860-Raadsinformatiebrief-Toekennen-meerjarensubsidie-Voedselbank-Woer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20R.01158 Raadsinformatiebrief | Update 'iedereen doet mee'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158-Raadsinformatiebrief-Update-iedereen-doet-me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20R.01251 Raadsinformatiebrief | Kadernota 2022 VRU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251-Raadsinformatiebrief-Kadernota-2022-VRU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20R.01247 Raadsvoorstel | Kadernota 2022 Veiligheidsregio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247-Raadsvoorstel-Kadernota-2022-VRU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20R.01167 Raadsinformatiebrief | Evaluatie wegwerken archiefachterstanden DIV conform masterplan d.d. 5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595,34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167-Raadsinformatiebrief-Evalutatie-wegwerken-archiefachterstanden-DIV-conform-masterplan-d-d-5-maart6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20R.01272 Raadsvoorstel | Toekomstige samenwerking Recreatieschappen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272-Raadsvoorstel-Toekomstige-samenwerking-Recreatieschapp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20R.01239 Raadsvoorstel | Zienswijze ontwerpbegroting Afvalverwijdering Utrecht (AVU) 2022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239-Raadsvoorstel-Zienswijze-ontwerpbegroting-Afvalverwijdering-Utrecht-AVU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20R.01227 Raadsvoorstel | Ontwerp uitgangspunten begroting 2022 Recreatieschap Stichtse Groenlanden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227-Raadsvoorstel-Ontwerp-uitgangspunten-begroting-2022-Recreatieschap-Stichtse-Groenl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20R.01176 Raadsinformatiebrief | Tweejarig uitvoeringsplan integrale veiligheid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176-Raadsinformatiebrief-Tweejarig-uitvoeringsplan-integrale-veiligheid-2021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20R.01177 Raadsinformatiebrief | Veilig oversteken bij basisschool in Kamerik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177-Raadsinformatiebrief-Veilig-oversteken-bij-basisschool-in-Kameri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20R.01252 Raadsinformatiebrief | Gemeentelijke rapportage Woerden tot en met 31 augustus 2020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252-Raadsinformatiebrief-Gemeentelijke-rapportage-Woerden-tot-en-met-31-augustus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20R.01238 Raadsinformatiebrief | Subsidiebeschikking regeling stimulering verkeersveiligheidsmaatregelen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238-Raadsinformatiebrief-Subsidiebeschikking-regeling-stimulering-verkeersveiligheidsmaat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20R.01002 Raadsinformatiebrief | Stand van zaken luierrecycling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342,73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02-Raadsinformatiebrief-Stand-van-zaken-luierrecycl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20R.01206 Raadsinformatiebrief | Jaarbrief Wonen 2020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592,44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206-Raadsinformatiebrief-Jaarbrief-Wonen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D/21/003957 Brief college | Antwoord op vraag Inwonersbelangen over vertrek wethouder Bolderdijk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reactie-college-op-brief-Inwonersbelangen-over-vertrek-wethouder-Bolder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397" meta:character-count="3031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