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20R.00811 Raadsvoorstel | Handhaving onderzoekslocaties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811-Raadsvoorstel-Handhaving-onderzoekslocaties-schuifruim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20R.00904 Raadsvoorstel | Vaststelling grondexploitaties ontwikkeling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904-Raadsvoorstel-Vaststelling-grondexploitaties-ontwikkeling-schuifruim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20R.01011 Raadsvoorstel | Bekrachtiging geheimhouding grondexploitaties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11-Raadsvoorstel-Bekrachtiging-geheimhouding-grondexploitaties-schuifruim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20R.01001 Raadsinformatiebrief | Voortgang bestuursopdracht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01-Raadsinformatiebrief-Voortgang-bestuursopdra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20R.01091 Raadsinformatiebrief | Stand van zaken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91-Raadsinformatiebrief-Stand-van-zaken-huishoudelijke-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20R.01111 Raadsinformatiebrief | Ontwikkelingen Jeugdbeschermingsketen en veranderagenda SVMN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11-Raadsinformatiebrief-Ontwikkelingen-Jeugdbeschermingsketen-en-veranderagenda-SVM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20R.01112 Raadsinformatiebrief | Herziening van het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12-Raadsinformatiebrief-Herziening-van-het-Bibob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20R.01136 Raadsinformatiebrief | Evaluatie camerabewaking en fietshandhaving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36-Raadsinformatiebrief-Evaluatie-camerabewaking-en-fietshandha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20R.01120 Raadsinformatiebrief | Pilot Bodycams BOA's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20-Raadsinformatiebrief-Pilot-Bodycams-BO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20R.01026 Raadsinformatiebrief | Beantwoording vragen vergunningplicht snelladers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26-Raadsinformatiebrief-Beantwoording-vragen-vergunningplicht-snella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20R.01053 Raadsvoorstel | Q3 rapportage Ferm Werk en procedure m.b.t. een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53-Raadsvoorstel-Q3-rapportage-Ferm-Werk-en-procedure-mbt-een-begrotingswijziging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20R.01093 Raadsvoorstel | Incassoreglement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93-Raadsvoorstel-Incassoreglement-belast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20R.01121 Raadsvoorstel | Begrotingswijziging 2020 ivm financiële gevolgen van de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121-RV-Begrotingswijziging-2020-ivm-financiele-gevolgen-van-de-coronacris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20R.01089 Raadsvoorstel | Kwijtscheldingsregeling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89-Raadsvoorstel-Kwijtscheldingsregeling-gemeentelijke-belast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20R.01081 Raadsvoorstel | Vaststellen bestemmingsplan Houttuinlaan 3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81-Raadsvoorstel-Vaststellen-bestemmingsplan-Houttuinlaan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20R.00916 Raadsinformatiebrief | Herschikking begroting 2020 Afval Verwijdering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0916-Raadsinformatiebrief-Herschikking-begroting-2020-Afval-Verwijdering-Utre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20R.01066 Raadsinformatiebrief | Update mantelzorg: subsidie aan lokaal logeerhuis en mantelzorgwaardering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66-Raadsinformatiebrief-Update-mantelzorg-subsidie-aan-lokaal-logeerhuis-en-mantelzorgwaardering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20R.01077 Raadsvoorstel | Vaststellen bestemmingsplan Mijzijde 76A en Overstek 1 Kamerik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77-Raadsvoorstel-Vaststellen-bestemmingsplan-Mijzijde-76A-en-Overstek-1-Kameri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20R.01068 Raadsinformatiebrief | Update Maatschappelijke Opvang en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68-Raadsinformatiebrief-Update-Maatschappelijke-Opvang-en-Beschermd-Wo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20R.01044 Raadsinformatiebrief | Klanttevredenheidsonderzoek schooltaxivervoer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44-Raadsinformatiebrief-Klanttevredenheidsonderzoek-schooltaxi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20R.01051 Raadsvoorstel | Wijziging Verordening maatschappelijke ondersteuning en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51-Raadsvoorstel-Wijziging-Verordening-maatschappelijke-ondersteuning-en-jeugdhul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20R.01016 Raadsvoorstel | Kredietaanvraag realisatie politiekantoor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815,54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16-Raadsvoorstel-Kredietaanvraag-realisatie-politiekantoo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20R.01013 Raadsinformatiebrief | Afwikkeling Dr. Bosman GGZ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20R-01013-Raadsinformatiebrief-Afwikkeling-Dr-Bosman-GG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9" meta:character-count="2639" meta:non-whitespace-character-count="2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