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april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18R.00126 Raadsinformatiebrief | Gunning bouwwerkzaamheden realisatie nieuwbouw scholencluster Kamerik
              <text:span text:style-name="T2"/>
            </text:p>
            <text:p text:style-name="P3"/>
          </table:table-cell>
          <table:table-cell table:style-name="Table3.A2" office:value-type="string">
            <text:p text:style-name="P4">25-04-2018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925,57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126-rib-gunning-bouwwerkzaamheden-realisatie-nieuwbouw-scholencluster-kameri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18R.00255 Raadsvoorstel | Benoeming waarnemend raadsvoorzitters en voorzitters en leden diverse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214,01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255-rv-benoeming-waarnemend-raadsvoorzitters-en-voorzitters-en-leden-diverse-commiss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18R.00221 Raadsinformatiebrief | Voortgangsinformatie wachtlijsten in de jeugdhulp (vooral J-GGZ)
              <text:span text:style-name="T2"/>
            </text:p>
            <text:p text:style-name="P3"/>
          </table:table-cell>
          <table:table-cell table:style-name="Table3.A2" office:value-type="string">
            <text:p text:style-name="P4">18-04-2018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221-rib-voortgangsinformatie-wachtlijsten-in-de-jeugdhulp-vooral-j-ggz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18R.00215 Raadsinformatiebrief | Verkeersmaatregelen Woerden-West
              <text:span text:style-name="T2"/>
            </text:p>
            <text:p text:style-name="P3"/>
          </table:table-cell>
          <table:table-cell table:style-name="Table3.A2" office:value-type="string">
            <text:p text:style-name="P4">17-04-2018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215-rib-verkeersmaatregelen-woerden-west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18R.00066 Raadsvoorstel | Overdracht Brediusboerderij, garantstelling en lening t.b.v. restauratie Brediusboerderij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17-04-2018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066-rv-overdracht-brediusboerderij-garantstelling-en-lening-tbv-restauratie-brediusboer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18R.00158 Raadsinformatiebrief | Rentevoordeel omzetbelasting 2008 brede scholen (Schilderskwartier en Waterrijk)
              <text:span text:style-name="T2"/>
            </text:p>
            <text:p text:style-name="P3"/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498,68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158-rib-rentevoordeel-omzetbelasting-2008-brede-scholen-schilderskwartier-en-waterrij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17R.01067 Raadsvoorstel | Groenvisie bomen langs de singel (versie april d.d. 12-04-2018)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1067-rv-groenvisie-bomen-langs-de-singel-versie-april-d-d-12-04-2018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18R.00180 Raadsinformatiebrief | Maart RIB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180-maart-rib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18U.08291 Collegebrief | Bevestiging intrekken verzoek St. Magisteriium opname plan van scholen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u-08291-college-van-bw-inz-bevestiging-intrekken-verzoek-st-magisteriium-opname-plan-van-schol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18R.00216 Raadsinformatiebrief | Ondertekening van het convenant aardgasvrije nieuwbouw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424,01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216-rib-ondertekening-van-het-convenant-aardgasvrije-nieuwbouw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18u.07991 Collegebrief | Vertragingsbericht inzake schriftelijke vragen ex artikel 40 RvO van het CDA (woningbouw Zegveld) en STERK woerden (vermeend vertrek bedrijven)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u-07991-vertragingsbericht-college-van-bw-inz-schriftelijke-vragen-artikel-40-van-cda-woningbouw-zegveld-en-sterk-woerden-vermeend-vertrek-bedrijv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18R.00108 Raadsvoorstel | Besteding rijksgelden armoedebestrijding kinderen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108-rv-besteding-rijksgelden-armoedebestrijding-kinderen-merg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17R.01067 Raadsvoorstel | Groenvisie bomen langs de singel (versie april 2018)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1067-rv-groenvisie-bomen-langs-de-singel-versie-april-2018-merg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18U.07180 Collegebrief | Vertragingsbericht beantwoording schriftelijke vragen ex artikel 40 RvO van de VVD over gevaren voor inwoners i.v.m. omwaaien van bomen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384,73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u-07180-vertragingsbericht-bw-inz-beantw-schriftelijke-vragen-artikel-40-vvd-over-gevaren-voor-inwoners-ivm-omwaaien-bo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18U.07179 Collegebrief | Vertragingsbericht beantwoording schriftelijke vragen ex artikel 40 RvO LijsvanderDoes over bomen Emmakade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381,10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u-07179-vertragingsbericht-college-van-bw-inzake-beantwoording-schriftelijke-vragen-ex-artikel-40-rvo-lvvd-over-bomen-emmakade-woerd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18U.07165 Collegebrief | Vertragingsbericht beantwoording schriftelijke vragen ex artikel 40 RvO van Inwonersbelangen over openbare toiletten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374,82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u-07165-vertragingsbericht-college-van-bw-inzake-beantwoording-schriftelijke-vragen-ex-artikel-40-rvo-van-inwonersbelangen-over-openbare-toilett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18R.00124 Raadsinformatiebrief | Voortgang pilot Zegveld zorgt
              <text:span text:style-name="T2"/>
            </text:p>
            <text:p text:style-name="P3"/>
          </table:table-cell>
          <table:table-cell table:style-name="Table3.A2" office:value-type="string">
            <text:p text:style-name="P4">03-04-2018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124-rib-voortgang-pilot-zegveld-zorg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18R.00138 Raadsinformatiebrief | Kwartaalrapportage Ferm werk Q4 inclusief kwartaal in beeld Q4 2017
              <text:span text:style-name="T2"/>
            </text:p>
            <text:p text:style-name="P3"/>
          </table:table-cell>
          <table:table-cell table:style-name="Table3.A2" office:value-type="string">
            <text:p text:style-name="P4">03-04-2018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138-rib-kwartaalrapportage-ferm-werk-q4-inclusief-kwartaal-in-beeld-q4-2017-merg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18R.00143 Raadsinformatiebrief | Uitgangspunten en de projectinrichting van de Koeiemart 2018
              <text:span text:style-name="T2"/>
            </text:p>
            <text:p text:style-name="P3"/>
          </table:table-cell>
          <table:table-cell table:style-name="Table3.A2" office:value-type="string">
            <text:p text:style-name="P4">03-04-2018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794,92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143-rib-uitgangspunten-en-de-projectinrichting-van-de-koeiemart-2018-merge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18R.00165 Raadsinformatiebrief | Masterplan t.b.v. wegwerken archief achterstanden documentaire informatievoorziening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165-rib-masterplan-tbv-wegwerken-archiefachterstanden-documentaire-informatievoorziening-merge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18R.00156 Raadsvoorstel | Vaststellen bestemmingsplan kavels Villapark, hoek de Gasperilaan - Beyenlaan
              <text:span text:style-name="T2"/>
            </text:p>
            <text:p text:style-name="P3"/>
          </table:table-cell>
          <table:table-cell table:style-name="Table3.A2" office:value-type="string">
            <text:p text:style-name="P4">03-04-2018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156-rv-vaststellen-bestemmingsplan-kavels-villapark-hoek-de-gasperilaan-beyenlaan-merge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18R.00171 Raadsinformatiebrief | Stand van zaken pilot gebiedsgericht werken na eerste kwartaal 2018
              <text:span text:style-name="T2"/>
            </text:p>
            <text:p text:style-name="P3"/>
          </table:table-cell>
          <table:table-cell table:style-name="Table3.A2" office:value-type="string">
            <text:p text:style-name="P4">03-04-2018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171-rib-stand-van-zaken-pilot-gebiedsgericht-werken-na-eerste-kwartaal-2018-merge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411" meta:character-count="3046" meta:non-whitespace-character-count="27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366570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366570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