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18.003749 informatiememo wethouder | Reactie analyse bomen Burgemeester H.G. van Kempensingel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18R.00110 Raadsinformatiebrief | Werkbezoek minister Landbouw, Natuur en Voedselkwaliteit (LNV) en staatssecretaris van Infrastructuur en Waterstaat (IenW)  aan Het Groene Hart d.d. 12 februari j.l.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18R.00075 Raadsinformatiebrief | Stimuleringsregeling afkoppelen hemelwater en groene daken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18R.00096 Raadsvoorstel | Wijziging verordening maatschappelijke ondersteuning Woerden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18R.00091 Raadsinformatiebrief | Brief aan minister Wiebes inzake gaswinning uit het Papekopveld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18R.00009 Raadsvoorstel | Voorstel tot oprichten van coöperatie met 2 andere GGD'en door de GGD regio Utrecht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18R.00069 Raadsinformatiebrief | Duiding economische ontwikkelingen in gemeente Woerden, inclusief doorkijk voorziene acties vanaf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18R.00051 Raadsvoorstel | Zienswijze Kaderbrief GGD regio Utrecht 2019 (GGDrU)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18R.00080 Raadsinformatiebrief | U10 Convenant Regionale Detailhandelsafspraken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18R.00090 Raadsinformatiebrief | Beantwoording amendement A13 Woerdense duurzaamheidsambitie in relatie tot het regeerakkoord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18R.00074 Raadsinformatiebrief | Intentieverklaring meerlaagsveiligheid Utrecht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692,13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18R.00033 Raadsinformatiebrief | Gemeentelijk veiligheidsbeeld 2017 en duiding geregistreerde criminaliteitscijfers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17R.00338 Raadsinformatiebrief | Stand van zaken dossier Middelmolen - Dammolen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18R.00049 Raadsinformatiebrief | Verkenning gebiedsgericht grondwaterbeheer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18R.00064 Raadsinformatiebrief | Aanbesteding doelgroepenvervoer 2018 e.v.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18R.00056 Raadsinformatiebrief | Stand van zaken afval scheidingsresultaten 2017 en teruggave afvalstoffenheffing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18R.00035 Raadsinformatiebrief | Stand van zaken project ontsluiting Harmelerwaard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18R.00070 Beantwoording rondvragen Inwonersbelangen | Verkeersveiligheid Barwoutswaarder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18R.00048 Raadsinformatiebrief | Stand van zaken ontwikkelingen Careyn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17R.00995 Raadsvoorstel | Beschikbaar stellen krediet tbv circulaire sloop en afwaardering gebouw Meurs (De Bleek 10) en gebouw D (De Bleek 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890,05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Stukken-van-college-aan-raad/18-003749-informatiememo-wethouder-ten-hagen-inzake-reactie-analyse-bomen-burg-h-g-van-kempensingel.pdf" TargetMode="External" /><Relationship Id="rId26" Type="http://schemas.openxmlformats.org/officeDocument/2006/relationships/hyperlink" Target="http://gemeenteraad.woerden.nl/stukken/Stukken-van-college-aan-raad/18r-00110-rib-werkbezoek-minister-lnv-en-staatssecretaris-ienw-aan-groene-hart-d-d-12-februari-jl-merged.pdf" TargetMode="External" /><Relationship Id="rId27" Type="http://schemas.openxmlformats.org/officeDocument/2006/relationships/hyperlink" Target="http://gemeenteraad.woerden.nl/stukken/Stukken-van-college-aan-raad/18r-00075-rib-stimuleringsregeling-afkoppelen-hemelwater-en-groene-daken-merged.pdf" TargetMode="External" /><Relationship Id="rId28" Type="http://schemas.openxmlformats.org/officeDocument/2006/relationships/hyperlink" Target="http://gemeenteraad.woerden.nl/stukken/Stukken-van-college-aan-raad/18r-00096-rv-wijziging-verordening-maatschappelijke-ondersteuning-woerden-2015-merged.pdf" TargetMode="External" /><Relationship Id="rId29" Type="http://schemas.openxmlformats.org/officeDocument/2006/relationships/hyperlink" Target="http://gemeenteraad.woerden.nl/stukken/Stukken-van-college-aan-raad/18r-00091-rib-brief-aan-minister-wiebes-inzake-gaswinning-uit-het-papekopveld-merged.pdf" TargetMode="External" /><Relationship Id="rId30" Type="http://schemas.openxmlformats.org/officeDocument/2006/relationships/hyperlink" Target="http://gemeenteraad.woerden.nl/stukken/Stukken-van-college-aan-raad/18r-00009-rv-voorstel-tot-oprichten-van-een-cooperatie-met-2-andere-ggd-en-door-de-ggdru-merged.pdf" TargetMode="External" /><Relationship Id="rId37" Type="http://schemas.openxmlformats.org/officeDocument/2006/relationships/hyperlink" Target="http://gemeenteraad.woerden.nl/stukken/Stukken-van-college-aan-raad/18r-00069-rib-duiding-economische-ontwikkelingen-in-gemeente-woerden-inclusief-doorkijk-voorziene-acties-vanaf-2018-merged.pdf" TargetMode="External" /><Relationship Id="rId38" Type="http://schemas.openxmlformats.org/officeDocument/2006/relationships/hyperlink" Target="http://gemeenteraad.woerden.nl/stukken/Stukken-van-college-aan-raad/18r-00052-rv-kaderbrief-ggdru-2019-merged.pdf" TargetMode="External" /><Relationship Id="rId39" Type="http://schemas.openxmlformats.org/officeDocument/2006/relationships/hyperlink" Target="http://gemeenteraad.woerden.nl/stukken/Stukken-van-college-aan-raad/18r-00080-rib-u10-convenant-regionale-detailhandelsafspraken-merged.pdf" TargetMode="External" /><Relationship Id="rId40" Type="http://schemas.openxmlformats.org/officeDocument/2006/relationships/hyperlink" Target="http://gemeenteraad.woerden.nl/stukken/Stukken-van-college-aan-raad/18r-00090-rib-beantwoording-amendement-a13-woerdense-duurzaamheidsambitie-in-relatie-tot-het-regeerakkoord-2017.pdf" TargetMode="External" /><Relationship Id="rId41" Type="http://schemas.openxmlformats.org/officeDocument/2006/relationships/hyperlink" Target="http://gemeenteraad.woerden.nl/stukken/Stukken-van-college-aan-raad/18r-00074-rib-intentieverklaring-meerlaagsveiligheid-utrecht-merged.pdf" TargetMode="External" /><Relationship Id="rId42" Type="http://schemas.openxmlformats.org/officeDocument/2006/relationships/hyperlink" Target="http://gemeenteraad.woerden.nl/stukken/Stukken-van-college-aan-raad/18r-00033-rib-gemeentelijk-veiligheidsbeeld-2017-en-duiding-geregistreerde-criminaliteitscijfers-merged.pdf" TargetMode="External" /><Relationship Id="rId43" Type="http://schemas.openxmlformats.org/officeDocument/2006/relationships/hyperlink" Target="http://gemeenteraad.woerden.nl/stukken/Stukken-van-college-aan-raad/17r-00338-rib-stand-van-zaken-dossier-middelmolen-dammolen.pdf" TargetMode="External" /><Relationship Id="rId44" Type="http://schemas.openxmlformats.org/officeDocument/2006/relationships/hyperlink" Target="http://gemeenteraad.woerden.nl/stukken/Stukken-van-college-aan-raad/18r-00049-rib-verkenning-gebiedsgericht-grondwaterbeheer-merged.pdf" TargetMode="External" /><Relationship Id="rId45" Type="http://schemas.openxmlformats.org/officeDocument/2006/relationships/hyperlink" Target="http://gemeenteraad.woerden.nl/stukken/Stukken-van-college-aan-raad/18r-00064-rib-aanbesteding-doelgroepenvervoer-2018-e-v-merged.pdf" TargetMode="External" /><Relationship Id="rId46" Type="http://schemas.openxmlformats.org/officeDocument/2006/relationships/hyperlink" Target="http://gemeenteraad.woerden.nl/stukken/Stukken-van-college-aan-raad/18r-00056-rib-stand-van-zaken-afval-scheidingsresultaten-2017-en-teruggave-afvalstoffenheffing.pdf" TargetMode="External" /><Relationship Id="rId47" Type="http://schemas.openxmlformats.org/officeDocument/2006/relationships/hyperlink" Target="http://gemeenteraad.woerden.nl/stukken/Stukken-van-college-aan-raad/18r-00035-rib-stand-van-zaken-project-ontsluiting-harmelerwaard.pdf" TargetMode="External" /><Relationship Id="rId48" Type="http://schemas.openxmlformats.org/officeDocument/2006/relationships/hyperlink" Target="http://gemeenteraad.woerden.nl/stukken/Stukken-van-college-aan-raad/18r-00070-beantwoording-rondvragen-van-inwonersbelangen-uit-de-raadsvergadering-van-20-12-2018-inz-verkeersveiligheid-barwoutswaarder.pdf" TargetMode="External" /><Relationship Id="rId55" Type="http://schemas.openxmlformats.org/officeDocument/2006/relationships/hyperlink" Target="http://gemeenteraad.woerden.nl/stukken/Stukken-van-college-aan-raad/18r-00048-rib-stand-van-zaken-ontwikkelingen-careyn-merged.pdf" TargetMode="External" /><Relationship Id="rId56" Type="http://schemas.openxmlformats.org/officeDocument/2006/relationships/hyperlink" Target="http://gemeenteraad.woerden.nl/stukken/Stukken-van-college-aan-raad/17r-00995-rv-beschikbaar-stellen-krediet-tbv-circulaire-sloop-en-afwaardering-gebouw-meurs-de-bleek-10-en-gebouw-d-de-bleek-6-merge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