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17R.00740 Raadsinformatiebrief (aangepast) | Stand van zaken afval- en grondstof scheidingscijfers 1e halfjaar 2017 + ondersteund 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0-aangepaste-rib-stand-van-zaken-afval-en-grondstof-scheidingscijfers-1e-halfjaar-2017-ondersteund-beleid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17R.00769 Raadsinformatiebrief | Gewijzigde aanpak proces rond update nota Kloppende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69-rib-gewijzigde-aanpak-proces-rond-update-nota-kloppende-binnenstad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17R.00461 Raadsinformatiebrief | Overzicht van boetes voor snelheidsovertredingen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61-rib-overzicht-van-boetes-voor-snelheidsovertredingen-gemeente-woe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17R.00709 Raadsinformatiebrief | Voortgang werkzaamheden doorstroming Woerden west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09-rib-voortgang-werkzaamheden-doorstroming-woerden-west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17R.00738 Raadsvoorstel | Vaststelling bestemmingsplan Oudelandseweg 44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38-rv-vaststelling-bestemmingsplan-oudelandseweg-44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17R.00788 Beantwoording technische vragen STERK Woerden | Uit de commissie van 12 september 2017 inzake ICT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88-beantwoording-technische-vragen-van-sterk-woerden-uit-de-commissie-van-12-sept-inzake-ict-cooper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17.019068 Briefwisseling met College van B&amp;amp;W | Opzet informatiebijeenkomst 21 september mbt infill-materiaal kunstgrasvelden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19068-briefwisseling-met-college-van-bw-inzake-opzet-informatiebijeenkomst-21-september-mbt-infill-materiaal-kunstgrasveld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17R.00773 Raadsvoorstel | Verlening ontheffing vereiste van ingezetenschap wethouder (Ivo) Ten hagen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73-rv-verlening-ontheffing-vereiste-van-ingezetenschap-wethouder-ten-h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17R.00784 Beantwoording rondvragen | Uit de commissie van 12 september 2017 inzake ICT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84-beantwoording-rondvragen-uit-de-commissie-van-12-sept-inzake-ict-cooper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17R.00729 Raadsinformatiebrief | Feitenrelaas financiële situatie Parkeerservice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29-rib-feitenrelaas-financiele-situatie-parkeerservic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17R.00765 Raadsvoorstel (aangepast) | Programmabegroting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65-aangepast-rv-programmabegroting-2018-2021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17R.00752 Raadsinformatiebrief | Strategie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52-rib-strategie-regionale-samenw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17R.00708 Raadsinformatiebrief | Ter inzage legging en input gemeenteraad op gemeentelijk waterbeleidsplan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08-rib-ter-inzage-legging-en-input-gemeenteraad-op-gemeentelijk-waterbeleidsplan-2018-2022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17R.00774 Raadsinformatiebrief | Evenementenbeleid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74-rib-evenementenbeleid-gemeente-woerden-2017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17R.00764 Beantwoording rondvraag Progressief Woerden uit de commissie d.d. 16 mei 2017 
              <text:s/>
              inzake stand van zaken zwemdiploma's in het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64-beantwoording-rondvraag-progressief-woerden-uit-de-commissie-16-mei-2017-inz-stand-van-zaken-zwemdiplomas-basisonderw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17R.00754 Beantwoording vragen VVD | Verkeersproblematiek op sportpark Cromwijck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54-rib-beantwoording-schriftelijke-vragen-ex-artikel-40-rvo-van-de-vvd-inzake-verkeersproblematiek-op-sportpark-cromwijck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17R.00760 Raadsinformatiebrief | Stand van zaken ontwikkelingen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60-rib-stand-van-zaken-ontwikkelingen-defensie-ei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17R.00681 Raadsinformatiebrief | Verkoop gemeentelijke woning Barwoutswaarder 35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81-rib-verkoop-gemeentelijke-woning-barwoutswaarder-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17R.00749 Raadsvoorstel | Wijziging APV artikel om afhaalbalies expliciet op te nemen als vergunningsplichtige openbare 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9-rv-wijziging-apv-artikel-om-afhaalbalies-expliciet-op-te-nemen-als-vergunningsplichtige-openbare-inrichtinge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17R.00746 Raadsvoorstel | Vaststelling bestemmingsplan Jan Steenstraat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6-rv-vaststelling-bestemmingsplan-jan-steenstraat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17R.00722 Raadsvoorstel | Vaststelling bestemmingsplan Maurtishof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22-rv-vaststelling-bestemmingsplan-maurtishof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17R.00757 Raadsvoorstel | Vaststelling bestemmingsplan Pastorielaantje in Kanis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57-rv-vaststelling-bestemmingsplan-pastorielaantje-in-kanis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17.018765 Brief wethouder | Verzoek ontheffing woonplaatsvereiste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18765-brief-wethouder-ten-hagen-inzake-verzoek-ontheffing-woonplaatsvereis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17.018900 E-mail bericht van wethouder Stolk | Status rapport Sweco over reductie verkeersintensiteit Boerendijk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18900-email-bericht-wethouder-stolk-inzake-status-rapport-sweco-reductie-verkeersintensiteit-boerendijk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17R.00709 Raadsinformatiebrief | Toezegging subsidie provincie Zuid-Holland voor samenwerkingsverband Alphen a/d Rijn, regio Midden-Holland 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09-rib-toezegging-subsidie-provincie-zuid-holland-voor-samenwerkingsverband-alphen-ad-rijn-regio-midden-holland-woe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17R.00737 Raadsinformatiebrief | Toetreding Wijk bij Duurstede en Utrechtse Heuvelrug tot de U10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37-rib-toetreding-wijk-bij-duurstede-en-utrechtse-heuvelrug-tot-de-u10-samenwerk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17R.00725 Raadsinformatiebrief | Notitie plan van aanpak wachttijden jeugdhulp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25-rib-notitie-plan-van-aanpak-wachttijden-jeugdhulp-woerden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17R.00736 Raadsvoorstel | Statutenwijziging Minkema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36-rv-statutenwijziging-minkema-college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17.018656 Mededeling wethouder Koster | Voortgang spoedzorg (SEH en HAP)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18656-mededeling-wethouder-koster-inzake-voortgang-spoedzorg-seh-en-hap-gemeente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17R.00626 Raadsvoorstel |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7r-00626-bestuursrapport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17R.00374 Raadsinformatiebrief | Ontwikkelingen in de uitvoering van de onafhankelijke regieondersteuning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74-rib-ontwikkelingen-in-de-uitvoering-van-de-onafhankelijke-regieondersteuning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17R.00451 Raadsinformatiebrief | Jaarverslag handhaving 2016 en handhavingsuitvoeringsprogramma (HUP) 2017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51-rib-jaarverslag-handhaving-2016-en-handhavingsuitvoeringsprogramma-hup-2017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17R.00703 Raadsvoorstel (aangepast) | Vaststellen ruimtelijk economische koers met uitvoeringsprogramma en raadsreactie op U10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03-aangepast-rv-vaststellen-ruimtelijk-economische-koers-met-uitvoeringsprogramma-en-raadsreactie-op-u10-merg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17.017829 Mededeling wethouder Koster | Verklaring Careyn n.a.v. publicatie Algemeen Dagblad d.d. 12 augustus 2017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17829-mededeling-wethouder-koster-inzake-verklaring-careyn-nav-publicatie-algemeen-dagblad-dd-12-augustus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17R.00416 Raadsinformatiebrief | Resultaten cliëntervaringsonderzoek van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16-rib-resultaten-clientervaringsonderzoek-van-jeugd-en-wmo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17R.00713 Raadsinformatiebrief | Aanpassing hondenuitrenvelden Snel en Polanen inzake Steinhagenseweg en Boekentuin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13-rib-aanpassing-hondenuitrenvelden-snel-en-polanen-steinhagenseweg-en-boekentu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24" meta:character-count="4671" meta:non-whitespace-character-count="4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