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11.001067 parkeerbeleid 
              <text:s/>
              informeren producten en diensten p1.pdf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257,12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1067-informeren-producten-en-diensten-p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11.000971 rib onderdeel boardletter 2010 constatering status.pdf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0971-rib-onderdeel-boardletter-2010-constatering-statu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11.000655 rib evaluatieverslag bestuurlijke oefening woerden 30-11-2010.pdf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494,79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0655-rib-evaluatieverslag-bestuurlijke-oefening-woerden-30-11-201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11r.00003 wijzigen apv tbv het nieuwe reclamebeleid.pdf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r-00003-wijzigen-apv-tbv-het-nieuwe-reclame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11r.00001 afschaffen ventvergunningen.pdf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270,40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r-00001-afschaffen-ventvergun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3" meta:character-count="582" meta:non-whitespace-character-count="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