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Ap J.H.G. Cloosterman inzake aardse opwarming CO2 wel of niet hoofdschuldige D24112636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678,15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Ap-J-H-G-Cloosterman-inzake-aardse-opwarming-CO2-wel-of-niet-hoofdschuldige-D241126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gemeentelijke onderscheidingen Brandweer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lijke-onderscheidingen-Brandweer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VPPG inzake voorontwerp Wet politieke partijen (Wpp)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VPPG-inzake-voorontwerp-Wet-politieke-partijen-Wpp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brief Ap J.H.G. Cloosterman inzake minder kosmische straling geeft meer aardse opwarming D24112602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Ap-J-H-G-Cloosterman-inzake-minder-kosmische-straling-geeft-meer-aardse-opwarming-D241126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aangenomen Motie 'Meer taken - Dan ook knaken' - gemeenteraad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://gemeenteraad.woerden.nl/Stukken/Afschrift-aangenomen-Motie-Meer-taken-Dan-ook-knaken-gemeenteraad-Hardinxveld-Giessen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e-mailbericht Beroeps Organisatie Kunstenaars inzake pleidooi voor kunstenaars en hun ateliers D24112595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584,07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Beroeps-Organisatie-Kunstenaars-inzake-pleidooi-voor-kunstenaars-en-hun-ateliers-D24112595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5" meta:character-count="897" meta:non-whitespace-character-count="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