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D22078735 Orange the World | Uitnodiging deelname campagne 2022 van UN Women Nederland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8735-Orange-the-World-Uitnodiging-deelname-campagne-2022-van-UN-Women-Nederland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D22078734 Vereniging van woningcorporaties Aedes | Gids Hoe bouwen we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8734-Vereniging-van-woningcorporaties-Aedes-Gids-Hoe-bouwen-we-Sociale-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D2207759 VPPG | Informatie over vrije keuze raadsleden voor beroepsvereniging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759-VPPG-Informatie-over-vrije-keuze-raadsleden-voor-beroepsveren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D22077461 VNG Ledenbrief | Asielopvang statushouders 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7461-VNG-Ledenbrief-Asielopvang-statushouders-en-Oekrai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D22077053 VNG Ledenbrief | Hoge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7053-VNG-Ledenbrief-Hoge-energie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D22076723 Natuurmonumenten en Utrechts Landschap | 
              <text:s/>
              Adviesrecht raad over afwijking omgevingsvergunning buitenplanse omgevingsplanactiviteit (BOPA)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6723-Natuurmonumenten-en-Utrechts-Landschap-Lijst-bindend-advies-raad-bij-omgevingsvergunning-buitenplanse-omgevingsplanactiviteit-BOP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D22076300 UWV | Highlights Arbeidsmarktinformatie Midden-Utrecht aug sept 2022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6300-UWV-Highlights-Arbeidsmarktinformatie-Midden-Utrecht-aug-sept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D22076016 Memo college | Uitspraak rechtbank verlenging opsporingsvergunning gas- en oliewinning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76016-Memo-Uitspraak-rechtbank-verlenging-opsporingsvergunning-gas-en-oliewinning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D22075470 VNG Ledenbrief |Ondersteuning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5470-VNG-Ledenbrief-Ondersteuning-gedupeerde-ouders-kinderopvangtoeslagaffai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D22075082 VNG Ledenbrief | Openstelling nieuwe vacatures in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5082-VNG-Ledenbrief-Openstelling-nieuwe-vacatures-in-VNG-bestuur-en-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D22075531 Griffie | Aanmelden commissielid Ivo van der Tol CDA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5531-Griffie-Aanmelden-commissielid-Ivo-van-der-Tol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openbare aanbesteding accountant 2022, concept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800,32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openbare-aanbesteding-accountant-2022-concept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Accountantsverslag 2021 (6 juli 2022)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Accountantsverslag-2021-6-juli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WO VIC rapport Q3 2022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384,19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WO-VIC-rapport-Q3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WO memo auditcommissie aanbieding VIC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WO-memo-auditcommissie-aanbieding-VIC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bestuurlijke reactie WO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135,30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bestuurlijke-reactie-W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auditcommissie aanbieding bestuurlijke reactie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18,11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04-oktober/20:00/memo-auditcommissie-aanbieding-bestuurlijke-reac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6" meta:character-count="1820" meta:non-whitespace-character-count="1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