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Ledenbrief | Uitbreiding rijksvaccinatieprogramma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VNG-Ledenbrief-uitbreiding-rijksvaccinatie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Ministerie van Onderwijs, Cultuur en Wetenschap | Coronacrisis: extra rijksmiddelen voor de lokale cultuur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inisterie-van-Onderwijs-Cultuur-en-Wetenschap-Coronacrisis-extra-rijksmiddelen-voor-de-lokale-cul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VNG Ledenbrief | Maatregelen lockdown en kamerbrief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VNG-Ledenbrief-Maatregelen-lockdown-en-kamer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2700 VNG Ledenbrief | Ondersteuning voor toezichts-en handhavingstaken bij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700-VNG-Ledenbrief-Ondersteuning-voor-toezichts-en-handhavingstaken-bij-geme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D20001466 VNG Ledenbrief | Data delen en open maken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0001466-VNG-Ledenbrief-Data-delen-en-open-m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626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