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38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07:23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7">
                <draw:image xlink:href="Pictures/100000010000080000000800C9F7B2FE.png" xlink:type="simple" xlink:show="embed" xlink:actuate="onLoad" draw:mime-type="image/png"/>
              </draw:frame>
              18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2016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16.024734 Partij voor de Dieren, afdeling Utrecht | Doneren eenmalige bijdrage per inwoner voor verhuizing vogelopvang
              <text:span text:style-name="T2"/>
            </text:p>
            <text:p text:style-name="P3"/>
          </table:table-cell>
          <table:table-cell table:style-name="Table3.A2" office:value-type="string">
            <text:p text:style-name="P4">29-11-2016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194,88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6-024734-partij-voor-de-dieren-afd-utrecht-inz-doneren-eenmalige-bijdrage-per-inwoner-voor-verhuizing-vogelopva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16.024481 Nederlandse Vakbond Varkenshouders | Uitkomsten geurenonderzoek en actieplan vitalisering varkenshouderij
              <text:span text:style-name="T2"/>
            </text:p>
            <text:p text:style-name="P3"/>
          </table:table-cell>
          <table:table-cell table:style-name="Table3.A2" office:value-type="string">
            <text:p text:style-name="P4">29-11-2016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6,31 MB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6-024481-nederlandse-vakbond-varkenshouders-inz-uitkomsten-geurenonderzoek-en-actieplan-vitalisering-varkenshouderij-merge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16.024580 VNG Ledenbrief | Stand van zaken aanpak personen met verward gedrag
              <text:span text:style-name="T2"/>
            </text:p>
            <text:p text:style-name="P3"/>
          </table:table-cell>
          <table:table-cell table:style-name="Table3.A2" office:value-type="string">
            <text:p text:style-name="P4">29-11-2016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3,47 MB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6-024580-vng-ledenbrief-inzake-stand-van-zaken-aanpak-personen-met-verward-gedra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16.024578 VNG Ledenbrief | Monitor gemeentelijke watertaken 2016 (voorheen Benchmark rioleringszorg)
              <text:span text:style-name="T2"/>
            </text:p>
            <text:p text:style-name="P3"/>
          </table:table-cell>
          <table:table-cell table:style-name="Table3.A2" office:value-type="string">
            <text:p text:style-name="P4">25-11-2016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6,15 MB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6-024578-vng-leden-brief-inz-monitor-gemeentelijke-watertaken-2016-voorheen-benchmark-rioleringszor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16.024261 VNG Ledenbrief | Nazending stukken tbv Buitengewone Algemene Ledenvergadering op 30 november 2016
              <text:span text:style-name="T2"/>
            </text:p>
            <text:p text:style-name="P3"/>
          </table:table-cell>
          <table:table-cell table:style-name="Table3.A2" office:value-type="string">
            <text:p text:style-name="P4">22-11-2016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860,32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6-024261-vng-ledenbrief-inzake-nazending-stukken-tbv-buitengewone-alv-30-november-2016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16r.00688 Raadsvoorstel Rekenkamercommissie Woerden | Rekenkamerrapport "Woerden verzekert vangnet - onderzoek beheersing garant- en borgstellingen door de gemeente Woerden" .
              <text:span text:style-name="T2"/>
            </text:p>
            <text:p text:style-name="P3"/>
          </table:table-cell>
          <table:table-cell table:style-name="Table3.A2" office:value-type="string">
            <text:p text:style-name="P4">22-11-2016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6r-00688-rv-rekenkamerrapport-woerden-verzekert-vangnet-vd-garantie-borgstellingen-gemeente-woerden-merge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16.024059 Ministerie van Volksgezondheid, Welzijn en Sport | 
              <text:s/>
              Afschrift kwartaalbrief uitvoering WMO 2015
              <text:span text:style-name="T2"/>
            </text:p>
            <text:p text:style-name="P3"/>
          </table:table-cell>
          <table:table-cell table:style-name="Table3.A2" office:value-type="string">
            <text:p text:style-name="P4">17-11-2016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218,37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6-024059-ministerie-vws-inzake-afschrift-kwartaalbrief-uitvoering-wmo-201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16.023958 Provincie Utrecht | Consultatieronde verordening systematische toezichtinformatie (Wet RGT)
              <text:span text:style-name="T2"/>
            </text:p>
            <text:p text:style-name="P3"/>
          </table:table-cell>
          <table:table-cell table:style-name="Table3.A2" office:value-type="string">
            <text:p text:style-name="P4">15-11-2016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1,28 MB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6-023958-provincie-utrecht-inzake-consultatieronde-verordening-systematische-toezichtinformati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16.023964 Minkema College | Voorgenomen besluit herpositionering van het Minkema College
              <text:span text:style-name="T2"/>
            </text:p>
            <text:p text:style-name="P3"/>
          </table:table-cell>
          <table:table-cell table:style-name="Table3.A2" office:value-type="string">
            <text:p text:style-name="P4">15-11-2016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1,49 MB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6-023964-minkema-college-inz-voorgenomen-besluit-herpositionering-van-het-minkema-colleg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16.023854 LOGA | CARUWO-wijziging als gevolg van invoering Individueel Keuzebudget (IKB)
              <text:span text:style-name="T2"/>
            </text:p>
            <text:p text:style-name="P3"/>
          </table:table-cell>
          <table:table-cell table:style-name="Table3.A2" office:value-type="string">
            <text:p text:style-name="P4">15-11-2016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1,02 MB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6-023854-loga-inzake-caruwo-wijziging-als-gevolg-van-invoering-individueel-keuzebudget-ikb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16I.06163 Gemeente Woerden | Meerjarenbegroting gemeente Woerden 2017-2020 (definitief)
              <text:span text:style-name="T2"/>
            </text:p>
            <text:p text:style-name="P3"/>
          </table:table-cell>
          <table:table-cell table:style-name="Table3.A2" office:value-type="string">
            <text:p text:style-name="P4">10-11-2016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3,21 MB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begroting-gemeente-woerden-2017-2020-definitief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16.023077 VNG Ledenbrief | Uitnodiging Buitengewone Algemene Ledenvergadering op 30-11-2016
              <text:span text:style-name="T2"/>
            </text:p>
            <text:p text:style-name="P3"/>
          </table:table-cell>
          <table:table-cell table:style-name="Table3.A2" office:value-type="string">
            <text:p text:style-name="P4">04-11-2016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1,08 MB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6-023077-vng-ledenbrief-inz-uitnodiging-buitengewone-alv-algemene-ledenvergadering-op-30-11-2016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16.023063 VNG Ledenbrief | Regresrecht Wmo en afwikkeling afkoopsom 2016 en deelname overeenkomst 2017
              <text:span text:style-name="T2"/>
            </text:p>
            <text:p text:style-name="P3"/>
          </table:table-cell>
          <table:table-cell table:style-name="Table3.A2" office:value-type="string">
            <text:p text:style-name="P4">04-11-2016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1,91 MB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6-023063-vng-ledenbrief-inz-regresrecht-wmo-en-afwikkeling-afkoopsom-2016-en-deelname-overeenkomst-2017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16.022726 VNG Ledenbrief | Bekendmaking kandidaten bestuur en commissies
              <text:span text:style-name="T2"/>
            </text:p>
            <text:p text:style-name="P3"/>
          </table:table-cell>
          <table:table-cell table:style-name="Table3.A2" office:value-type="string">
            <text:p text:style-name="P4">02-11-2016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1,08 MB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6-022726-vng-ledenbrief-inzake-bekendmaking-kandidaten-bestuur-en-commissies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16.022879 Fractie van D66 | Onderzoek 'Ruimte voor de Raad'
              <text:span text:style-name="T2"/>
            </text:p>
            <text:p text:style-name="P3"/>
          </table:table-cell>
          <table:table-cell table:style-name="Table3.A2" office:value-type="string">
            <text:p text:style-name="P4">01-11-2016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687,43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6-022879-fractie-d66-inzake-onderzoek-ruimte-voor-de-raa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16.022835 LOGA |Cao gemeenten en co-creatie op het gebied van verlof, belonen en flexibiliteit &amp;amp; werkzekerheid
              <text:span text:style-name="T2"/>
            </text:p>
            <text:p text:style-name="P3"/>
          </table:table-cell>
          <table:table-cell table:style-name="Table3.A2" office:value-type="string">
            <text:p text:style-name="P4">01-11-2016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1,65 MB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6-022835-loga-brief-inz-coa-gemeenten-en-co-creatie-op-het-gebied-van-verlof-belonen-en-flexibiliteit-werkzekerhei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16.022833 VNG Ledenbrief | Informatie over uitvoeringslasten artikel 8 EED richtlijn (Energy Efficiency Directive)
              <text:span text:style-name="T2"/>
            </text:p>
            <text:p text:style-name="P3"/>
          </table:table-cell>
          <table:table-cell table:style-name="Table3.A2" office:value-type="string">
            <text:p text:style-name="P4">01-11-2016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3,81 MB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6-022833-vng-ledenbrief-inz-informatie-over-uitvoeringslasten-artikel-8-eed-richtlijn-energy-efficiency-directiv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16.022807 Provincie Utrecht | Voorontwerp inpassingsplan kantoren en uitnodiging raad hoorzitting op 07 en/of 14 december 2017
              <text:span text:style-name="T2"/>
            </text:p>
            <text:p text:style-name="P3"/>
          </table:table-cell>
          <table:table-cell table:style-name="Table3.A2" office:value-type="string">
            <text:p text:style-name="P4">01-11-2016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551,20 KB</text:p>
          </table:table-cell>
          <table:table-cell table:style-name="Table3.A2" office:value-type="string">
            <text:p text:style-name="P22">
              <text:a xlink:type="simple" xlink:href="http://gemeenteraad.woerden.nl/stukken/Overige-ingekomen-stukken/16-022807-provincie-utrecht-inz-voorontwerp-inpassingsplan-kantoren-en-uitnodiging-raad-hoorzitting-op-07-of-14-december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9" meta:object-count="0" meta:page-count="3" meta:paragraph-count="119" meta:word-count="356" meta:character-count="2507" meta:non-whitespace-character-count="226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110963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110963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