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15.027078 Inwonersbelangen | Voorstel voor de raad inzake inwonerspeiling met Oekraïne-referendum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22-12-2015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27078-inwonersbelangen-voorstel-voor-de-raad-inz-inwonerspeiling-met-oekraine-referend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15.027074 J.I.M. Duindam | Bevestiging ontslag als wethouder van gemeente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27074-jim-duindam-inz-bevestiging-ontslag-als-wethouder-van-gemeente-woer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15r.00767 Raadsvoorstel Rekenkamercommissie Woerden | Rapport Steengoed - een quickscan vastgoedbeleid
              <text:span text:style-name="T2"/>
            </text:p>
            <text:p text:style-name="P3"/>
          </table:table-cell>
          <table:table-cell table:style-name="Table3.A2" office:value-type="string">
            <text:p text:style-name="P4">22-12-2015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r-00767-rv-rekenkamerrapport-steengoed-een-quickscan-vastgoedbeleid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15.026865 Rekenkamercommissie Woerden | Verslag Najaarsbijeenkomst rkc - raad d.d. 19 november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18-12-2015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294,73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26865-rekenkamercommissie-woerden-inz-verslag-najaarsbijeenkomst-rkc-raad-19-nov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15.026914 Aanbieden petitie gemeenteraad d.d. 16 december 2015 | Extra koopzondagen door Bosrand Woerden, Gamma en Praxis
              <text:span text:style-name="T2"/>
            </text:p>
            <text:p text:style-name="P3"/>
          </table:table-cell>
          <table:table-cell table:style-name="Table3.A2" office:value-type="string">
            <text:p text:style-name="P4">18-12-2015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5,56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26914-aanbieden-petitie-gemeenteraad-inzake-extra-koopzondagen-door-bosrand-woerden-gamma-en-praxi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15.026883 Provincie Utrecht | Aard begrotingstoezicht 2016 gemeente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110,65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26883-provincie-utrecht-inz-aard-begrotingstoezicht-2016-gemeente-woer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15.026780 Stichting Vluchtelingensteunpunt Groene Hart | Reactie op motie vluchtelingen in de raad van 16 december 2015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26780-stichting-vluchtelingensteunpunt-groene-hart-inz-reactie-op-motie-vluchtelingen-in-de-raad-van-16-dec-20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15.026699 Stichting Altrecht | Informatie voor zorgverleners in de regio Woerden
              <text:span text:style-name="T2"/>
            </text:p>
            <text:p text:style-name="P3"/>
          </table:table-cell>
          <table:table-cell table:style-name="Table3.A2" office:value-type="string">
            <text:p text:style-name="P4">16-12-2015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140,23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26699-st-altrecht-inzake-informatie-voor-zorgverleners-in-de-regio-woer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15.026482 Natuur en Milieu | Onderzoek / rapport naar duurzaam inkopen bij Wmo, leerlingen-, vervoer- en dienstauto's
              <text:span text:style-name="T2"/>
            </text:p>
            <text:p text:style-name="P3"/>
          </table:table-cell>
          <table:table-cell table:style-name="Table3.A2" office:value-type="string">
            <text:p text:style-name="P4">15-12-2015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20,15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26482-natuur-en-milieu-inz-onderzoek-naar-duurzaam-inkopen-bij-wmo-leerlingen-vervoer-en-dienstauto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15.026479 Ministerie Binnenlandse Zaken en Koninkrijksrelaties | Informeren over wijzigingen in de Gemeentewet per 1 februari 2016
              <text:span text:style-name="T2"/>
            </text:p>
            <text:p text:style-name="P3"/>
          </table:table-cell>
          <table:table-cell table:style-name="Table3.A2" office:value-type="string">
            <text:p text:style-name="P4">15-12-2015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281,74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26479-ministerie-bzk-informeren-over-wijzigingen-in-de-gemeentewet-per-1-feb-201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15.026187 Pleegouderraad Youke | Onzekerheid positie pleegouders in regio 't Gooi, Utrecht en West-Gelderland
              <text:span text:style-name="T2"/>
            </text:p>
            <text:p text:style-name="P3"/>
          </table:table-cell>
          <table:table-cell table:style-name="Table3.A2" office:value-type="string">
            <text:p text:style-name="P4">11-12-2015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87,83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26187-pleegouderraad-youke-inz-onzekerheid-positie-pleegouders-in-regio-t-gooi-utrecht-en-west-gelderla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15.025956 Griffie | Aanmelding fractieassistent A. (Arthur) Bolderdijk bij fractie LijstvanderDoes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133,24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25956-aanmelding-fractieassistent-a-bolderdijk-bij-fractie-lijstvanderdo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15.025897 VNG Ledenbrief | Definitieve ontwerpselectielijst tbv archiefbescheiden van gemeentelijke en intergemeentelijke organen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25897-vng-ledenbrief-inz-definitieve-ontwerpselectielijst-tbv-archiefbescheiden-van-gemeentelijke-en-intergemeentelijke-organen-merge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15.025879 
              <text:s/>
              LOGA | Correctie tekst CARUWO i.v.m. herziening hoofdstuk 3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25879-loga-ledenbrief-inz-correctie-tekst-caruwo-ivm-herziening-hoofdstuk-3-merge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15.025645 VNG Ledenbrief | Handreiking goed meldbeleid: hoe om te gaan met vermoedens van misstanden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560,04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25645-vng-ledenbrief-inz-handreiking-goed-meldbeleid-hoe-om-te-gaan-met-vermoedens-van-misstand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15.025360 Ministerie van Volksgezondheid, Welzijn en Sport | Afschrift kwartaalbrief uitvoering WMO 2015
              <text:span text:style-name="T2"/>
            </text:p>
            <text:p text:style-name="P3"/>
          </table:table-cell>
          <table:table-cell table:style-name="Table3.A2" office:value-type="string">
            <text:p text:style-name="P4">03-12-2015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588,76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25360-ministerie-van-volksgezondheid-welzijn-en-sport-inz-afschrift-kwartaalbrief-uitvoering-wmo-201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15.025310 VNG | Ledenraadpleging onderhandelaarsakkoord verhoogde asielinstroom (integrale tekst)
              <text:span text:style-name="T2"/>
            </text:p>
            <text:p text:style-name="P3"/>
          </table:table-cell>
          <table:table-cell table:style-name="Table3.A2" office:value-type="string">
            <text:p text:style-name="P4">02-12-2015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941,89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25310-vng-inz-ledenraadpleging-onderhandelaarsakkoord-verhoogde-asielinstroom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15.025143 Ministerie van Binnenlandse zaken en Koninkrijksrelaties | Circulaire geïndexeerde bedragen voor politieke ambtsdragers per 1 januari 2016
              <text:span text:style-name="T2"/>
            </text:p>
            <text:p text:style-name="P3"/>
          </table:table-cell>
          <table:table-cell table:style-name="Table3.A2" office:value-type="string">
            <text:p text:style-name="P4">01-12-2015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358,92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25143-ministerie-bzk-circulaire-geindexeerde-bedragen-voor-politieke-ambtsdragers-per-1-jan-201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15.025134 VNG Ledenbrief | Onderhandelaarsakkoord verhoogde asielinstroom
              <text:span text:style-name="T2"/>
            </text:p>
            <text:p text:style-name="P3"/>
          </table:table-cell>
          <table:table-cell table:style-name="Table3.A2" office:value-type="string">
            <text:p text:style-name="P4">01-12-2015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770,07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25134-vng-ledenbrief-inz-onderhandelaarsakkoord-verhoogde-asielinstroo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15.024896 VNG Ledenbrief | Afbakeningskwesties hervorming langdurige zorg
              <text:span text:style-name="T2"/>
            </text:p>
            <text:p text:style-name="P3"/>
          </table:table-cell>
          <table:table-cell table:style-name="Table3.A2" office:value-type="string">
            <text:p text:style-name="P4">01-12-2015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555,38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24896-vng-ledenbrief-inz-afbakeningskwesties-hervorming-langdurige-zor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92" meta:character-count="2769" meta:non-whitespace-character-count="25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