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14.020257 LOC zeggenschap in de zorg inzake verstrekken van informatie over jeugdzorg / hulp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14.019945 VNG ledenbrief inzake informatie mbt bepalen kiesgerechtigden per waterschap.pdf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14.019849 VNG ledenbrief inzake afkoop regresrecht WMO kosten.pdf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14.019848 VNG ledenbrief inzake ledenraadpleging mbt informatievoorziening Sociaal Domein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14.019768 VNG ledenbrief inzake voortgang informatieveiligheid.pdf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14.019603 Inspectie van het Onderwijs inzake rapport kwaliteit gemeentelijk toezicht kinderopvang 2013-2014.pdf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14.019531 Inwonersbelangen (Elibert van Deutekom) inzake argumenten aanpassing zondagopenstelling n.a.v. agendapunt 7 in de cie. van 12 november.pdf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14.019513 VNG ledenbrief inzake uitvoering gedwongen deel van het jeugdzorgstelsel i.h.k.v. Jeugdwet per 1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14.019501 De heer G.N.J.A. Bukkems inzake aanvraag ontslag als lid van de Rekenkamercommissie.pdf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14.019383 motie gemeenteraad Dongeradeel inzake onderhandelingen cao sociale werkvoorziening.pdf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14.019173 FNV Bondgenoten inzake aandacht ondersteuning Wajonggroep bij uitvoering participatiewet.pdf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141103 afschrift brief wethouders uit de regio aan Raad van Bestuur Hofpoort inzake opstellen eigen visie a.d.h.v. NZa.pdf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14.018886 Administratieservice Den Heijer inzake aanbieding ondersteuning bij transitie jeugd basis ggz per 01-01-2015.pdf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14.018715 Meldpunt Schadelijke Geluid inzake gehoorschade door vuurwerk van 156 decibel.pdf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14.018676 VNG ledenbrief inzake bekendmaking kandidaten bestuurlijke organisatie VNG.pdf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14.018401 VNG ledenbrief inzake wijzigingen omgevingsrecht - permanent maken crisis- en herstelwet.pdf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14.018525 Provincie Utrecht ter informatie opstellen inpassingsplan inzake realisatie geluidswal Veldhuizen.pdf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14.018633 LijstvanderDoes suggesties vanuit de samenleving inzake plaatsing Het Gildenpoortje.pdf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14.018610 RAWB reactie op visiedocument participatie werk &amp;amp; inkomen en diverse 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14.018606 Dhr. C.J. van Tuijl inzake verzoek ontslag als wethouder van de gemeente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4-020257-loc-inz-verstrekken-van-informatie-over-jeugdzorg-hulp-2015.pdf" TargetMode="External" /><Relationship Id="rId26" Type="http://schemas.openxmlformats.org/officeDocument/2006/relationships/hyperlink" Target="http://gemeenteraad.woerden.nl/stukken/Overige-ingekomen-stukken/14-019945-vng-ledenbrief-inz-informatie-mbt-bepalen-kiesgerechtigden-per-waterschap.pdf" TargetMode="External" /><Relationship Id="rId27" Type="http://schemas.openxmlformats.org/officeDocument/2006/relationships/hyperlink" Target="http://gemeenteraad.woerden.nl/stukken/Overige-ingekomen-stukken/14-019849-vng-ledenbrief-inz-afkoop-regresrecht-wmo-kosten.pdf" TargetMode="External" /><Relationship Id="rId28" Type="http://schemas.openxmlformats.org/officeDocument/2006/relationships/hyperlink" Target="http://gemeenteraad.woerden.nl/stukken/Overige-ingekomen-stukken/14-019848-vng-ledenbrief-inz-ledenraadpleging-mbt-informatievoorziening-sociaal-domein-2015.pdf" TargetMode="External" /><Relationship Id="rId29" Type="http://schemas.openxmlformats.org/officeDocument/2006/relationships/hyperlink" Target="http://gemeenteraad.woerden.nl/stukken/Overige-ingekomen-stukken/14-019768-vng-ledenbrief-inz-voortgang-informatieveiligheid.pdf" TargetMode="External" /><Relationship Id="rId30" Type="http://schemas.openxmlformats.org/officeDocument/2006/relationships/hyperlink" Target="http://gemeenteraad.woerden.nl/stukken/Overige-ingekomen-stukken/14-019603-inspectie-vh-onderwijs-inz-rapport-kwaliteit-gemeentelijk-toezicht-kinderopvang-2013-2014-merged.pdf" TargetMode="External" /><Relationship Id="rId37" Type="http://schemas.openxmlformats.org/officeDocument/2006/relationships/hyperlink" Target="http://gemeenteraad.woerden.nl/stukken/Overige-ingekomen-stukken/14-019531-elibert-van-deutekom-van-inwonersbelangen-inz-argumenten-aanpassing-zondagopstelling-tbv-agendapunt-7-cie-12-nov.pdf" TargetMode="External" /><Relationship Id="rId38" Type="http://schemas.openxmlformats.org/officeDocument/2006/relationships/hyperlink" Target="http://gemeenteraad.woerden.nl/stukken/Overige-ingekomen-stukken/14-019513-vng-ledenbrief-inz-uitvoering-gedwongen-deel-vh-jeugdzorgstelsel-ihkv-jeugdwet-per-1-jan-2015.pdf" TargetMode="External" /><Relationship Id="rId39" Type="http://schemas.openxmlformats.org/officeDocument/2006/relationships/hyperlink" Target="http://gemeenteraad.woerden.nl/stukken/Overige-ingekomen-stukken/14-019501-de-heer-gnja-bukkems-inz-aanvraag-ontslag-als-lid-van-de-rekenkamercommissie.pdf" TargetMode="External" /><Relationship Id="rId40" Type="http://schemas.openxmlformats.org/officeDocument/2006/relationships/hyperlink" Target="http://gemeenteraad.woerden.nl/stukken/Overige-ingekomen-stukken/14-019383-motie-gemeenteraad-dongeradeel-inz-onderhandelingen-cao-sociale-werkvoorziening.pdf" TargetMode="External" /><Relationship Id="rId41" Type="http://schemas.openxmlformats.org/officeDocument/2006/relationships/hyperlink" Target="http://gemeenteraad.woerden.nl/stukken/Overige-ingekomen-stukken/14-019173-fnv-bondgenoten-inz-aandacht-ondersteuning-wajonggroep-bij-uitvoering-participatiewet.pdf" TargetMode="External" /><Relationship Id="rId42" Type="http://schemas.openxmlformats.org/officeDocument/2006/relationships/hyperlink" Target="http://gemeenteraad.woerden.nl/stukken/Overige-ingekomen-stukken/141103-afschrift-brief-wethouders-regio-aan-raad-van-bestuur-hofpoort-inz-opstellen-eigen-visie-adhv-nza.pdf" TargetMode="External" /><Relationship Id="rId43" Type="http://schemas.openxmlformats.org/officeDocument/2006/relationships/hyperlink" Target="http://gemeenteraad.woerden.nl/stukken/Overige-ingekomen-stukken/14-018886-administratieservice-den-heijer-inz-aanbieding-ondersteuning-bij-transitie-jeugd-basis-ggz-per-01-01-2015.pdf" TargetMode="External" /><Relationship Id="rId44" Type="http://schemas.openxmlformats.org/officeDocument/2006/relationships/hyperlink" Target="http://gemeenteraad.woerden.nl/stukken/Overige-ingekomen-stukken/14-018715-meldpunt-schadelijke-geluid-inz-gehoorschade-door-vuurwerk-van-156-decibel-1.pdf" TargetMode="External" /><Relationship Id="rId45" Type="http://schemas.openxmlformats.org/officeDocument/2006/relationships/hyperlink" Target="http://gemeenteraad.woerden.nl/stukken/Overige-ingekomen-stukken/14-018676-vng-ledenbrief-inz-bekendmaking-kandidaten-bestuurlijke-organisatie-vng.pdf" TargetMode="External" /><Relationship Id="rId46" Type="http://schemas.openxmlformats.org/officeDocument/2006/relationships/hyperlink" Target="http://gemeenteraad.woerden.nl/stukken/Overige-ingekomen-stukken/14-018401-vng-ledenbrief-inz-wijzigingen-omgevingsrecht-permanent-maken-crisis-en-herstelwet.pdf" TargetMode="External" /><Relationship Id="rId47" Type="http://schemas.openxmlformats.org/officeDocument/2006/relationships/hyperlink" Target="http://gemeenteraad.woerden.nl/stukken/Overige-ingekomen-stukken/14-018525-provincie-utrecht-inz-ter-info-opstellen-inpassingsplan-ivm-realisatie-geluidswal-veldhuizen.pdf" TargetMode="External" /><Relationship Id="rId48" Type="http://schemas.openxmlformats.org/officeDocument/2006/relationships/hyperlink" Target="http://gemeenteraad.woerden.nl/stukken/Overige-ingekomen-stukken/14-018633-lijstvddoes-suggesties-vanuit-de-samenleving-inz-plaatsing-het-gildenpoortje.pdf" TargetMode="External" /><Relationship Id="rId55" Type="http://schemas.openxmlformats.org/officeDocument/2006/relationships/hyperlink" Target="http://gemeenteraad.woerden.nl/stukken/Overige-ingekomen-stukken/14-018610-rawb-reactie-op-visiedocument-participatie-werk-en-inkomen-en-div-verordeningen.pdf" TargetMode="External" /><Relationship Id="rId56" Type="http://schemas.openxmlformats.org/officeDocument/2006/relationships/hyperlink" Target="http://gemeenteraad.woerden.nl/stukken/Overige-ingekomen-stukken/14-018606-cj-van-tuijl-inz-verzoek-ontslag-als-wethouder-van-de-gemeen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