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14.013982 Onafhankelijke Schuldadviseur inzake persbericht en WOB-verzoek schulphulpverlening.pdf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14.013990 grote zorgen van de drie vakcentrales FNV, CNV en VCP over de WMO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14.013861 Mentorschap Midden Nederland inzake infoblad mentorschap en gemeentelijk WMO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14.011765 afschrift beantwoording B&amp;amp;W van burgerbrief inzake stankoverlast vervuilde sloot nabij De Beerze.pdf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14u.14284 afschrift beantwoording B&amp;amp;W van burgerbrief 14.008922 inzake tractoroverlast dorpskern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14.013470 VHG Branchevereniging inzake opnemen groene daken en gevel in beleid klimaatverandering.pdf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14.013233 St. Sociale Databank Nederland verzoek organiseren voorlichtingsavond mbt bezuinigingen op de zorgtaken.pdf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4-013982-onafhankelijke-schuldadviseur-inz-persbericht-en-wob-verzoek-schulphulpverlening.pdf" TargetMode="External" /><Relationship Id="rId26" Type="http://schemas.openxmlformats.org/officeDocument/2006/relationships/hyperlink" Target="http://gemeenteraad.woerden.nl/stukken/Overige-ingekomen-stukken/14-013990-grote-zorgen-van-de-drie-vakcentrales-fnv-cnv-en-vcp-over-wmo-2015.pdf" TargetMode="External" /><Relationship Id="rId27" Type="http://schemas.openxmlformats.org/officeDocument/2006/relationships/hyperlink" Target="http://gemeenteraad.woerden.nl/stukken/Overige-ingekomen-stukken/14-013861-mentorschap-mid-ned-inz-infoblad-mentorschap-en-gemeentelijk-wmo-beleid.pdf" TargetMode="External" /><Relationship Id="rId28" Type="http://schemas.openxmlformats.org/officeDocument/2006/relationships/hyperlink" Target="http://gemeenteraad.woerden.nl/stukken/Overige-ingekomen-stukken/14-011765-afschrift-beantw-bw-van-burgerbrief-inz-stankoverlast-vervuilde-sloot-nabij-de-beerze.pdf" TargetMode="External" /><Relationship Id="rId29" Type="http://schemas.openxmlformats.org/officeDocument/2006/relationships/hyperlink" Target="http://gemeenteraad.woerden.nl/stukken/Overige-ingekomen-stukken/14u-14284-afschrift-beantw-bw-van-burgerbrief-inz-tractoroverlast-dorpskern-harmelen.pdf" TargetMode="External" /><Relationship Id="rId30" Type="http://schemas.openxmlformats.org/officeDocument/2006/relationships/hyperlink" Target="http://gemeenteraad.woerden.nl/stukken/Overige-ingekomen-stukken/14-013470-vhg-branchevereniging-inz-opnemen-groene-daken-en-gevel-in-beleid-klimaatverandering.pdf" TargetMode="External" /><Relationship Id="rId37" Type="http://schemas.openxmlformats.org/officeDocument/2006/relationships/hyperlink" Target="http://gemeenteraad.woerden.nl/stukken/Overige-ingekomen-stukken/14-013233-sociale-databank-ned-inz-organiseren-voorlichtingsavond-mbt-bezuinigingen-op-de-zorgt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