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13.028771 motie schalie en steenkoolgas vrije gemeente Waalre.pdf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771-motie-schalie-en-steenkoolgas-vrije-gemeente-waal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13.028770 VNG publicatie handhaving door en voor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770-vng-publicatie-handhaving-door-en-voor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13.028706 VNG inzake wegnemen knelpunten belastingsamenwerking gemeenten en waterschappen.pdf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706-vng-inz-wegnemen-knelpunten-belastingsamenwerking-gemeenten-en-waterschap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13.028287 Veilig Verkeer Nederland (VVN) 
              <text:s/>
              inzake thema verkeersveiligheid bij gemeenteraadsverkiezingen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287-vvn-inz-thema-verkeersveiligheid-bij-gemeenteraadsverkiezingen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13.028456 VNG ledenbrief inzake standpunt en informatie over de CAO.pdf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456-ledenbrief-vng-inz-informatie-en-standpunt-ca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13.028580 Inwonersbelangen inzake uiteenzetting meningen en standpunten begrotingsbehandeling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580-inwonersbelangen-inz-uiteenzetting-meningen-en-standpunten-begrotingsbehandeling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13.028599 Abvakabo inzake kopie brief college van B&amp;amp;W m.b.t. nieuwe CAO.pdf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599-abvakabo-inz-kopie-brief-college-mbt-nieuwe-ca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13.028286 motie raad waalwijk inzake onderzoek en winning schaliegas.pdf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286-motie-raad-waalwijk-inzake-onderzoek-en-winning-schalie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13.028214 brief VNG inzake akkoord pensioen gemeenteambtenaren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214-brief-vng-inzake-akkoord-pensioen-gemeenteambten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13.027933 brief VNG inzake basisregistratie Grootschalige topografie en Geo-informatie.pdf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933-brief-vng-inzake-basisregistratie-topografie-en-geoinform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13.027926 motie Barendrecht inzake opstellen beleidsnota "Ondergrond van Barendrecht".pdf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926-motie-barendrecht-inzake-opstellen-beleidsnota-ondergrond-van-baren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13.027937 brief VNG inzake overgangsrecht en besparingsopgave Wmo HH.pdf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937-brief-vng-inzake-overgangsrecht-en-besparingsopgave-wmo-h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13.027851 brief nvb inzake bankgaranties.pdf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851-brief-nvb-inzake-bankgaran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13.027820 reactie vng op begrotingsakkoord.pdf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820-reactie-vng-op-begrotings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13.027844 nieuwsbrief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844-nieuwsbrief-decentralis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13u.17619 afschrift beantwoording B&amp;amp;W van burgerbrief 13.026306 inzake bestrijding wortelopslag Ponddreef.pdf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u-17619-afschrift-beantwoording-bw-van-burgerbrief-13-026306-inzake-bestrijding-wortelopslag-ponddre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13.027686 provincie Utrecht inzake bulletin Stateninformatie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686-provincie-utrecht-inz-bulletin-stateninformatie-jeugdzo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13.027677 VNG ledenbrief inzake Model-Havenbeheersverordening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677-vng-ledenbrief-inz-model-havenbeheersverordening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13.027479 Welstand en Monumenten Midden Nederland (WMMN) inzake liquidatieactieplan.pdf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479-welstand-en-monumenten-midden-nederland-wmmn-liquidatieactie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13.027439 diverse presentaties en rapport chloortransport van de 2e 
              <text:s/>
              informatiebijeenkomst veiligheid op 03-10-2013.pdf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439-presentaties-en-rapport-chloortransport-uit-de-bijeenkomst-veiligheid-03-10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13.027436 motie van gemeenteraad Oud-Beijerland inzake debatnormen / fatsoen.pdf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436-motie-gemeenteraad-oud-beijerland-inzake-debatnormen-fatso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13.027434 diverse presentaties van de 1e informatiebijeenkomst veiligheid op 16-09-2013.pdf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434-presentaties-informatieavond-veiligheid-16-09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septembercirculaire gemeentefonds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septcirculaire-gemeentefonds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13.026800 cie monumenten en cultuurlandschap aanbieding jaarverslag 2012_merged.pdf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800-cie-monumenten-en-cultuurlandschap-aanbieding-jaarverslag-2012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13.027399 handreiking integriteit politiek ambtsdragers.pdf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399-handreiking-integriteit-politiek-ambtsdrag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13.027179 gemeenteraad Doesburg inzake motie schalie- en steenkoolgas nee bedankt.pdf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179-gemeenteraad-doesburg-inz-motie-schalie-en-steenkoolgas-nee-bedank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13.026894 VNG ledenbrief herziene model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894-vng-ledenbrief-herziene-model-algemene-subsidieverordening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13.027018 kennisnemen van start petitie via www.wiewastustraks.petities.nl tbv behouden professionele zorg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018-kennisnemen-van-start-petitie-via-www-wiewastustraks-petities-n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13.027028 stuurgroep Oudewater-Woerden inzake verslagen / besluitenlijsten juli-sept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7028-verslag-besluitenlijsten-stuurgroep-oudewater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13.026922 motie Omgevingsdienst Regio Utrecht (ODRU) van de gemeenteraad De Ronde Venen.pdf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922-motie-omgevingsdienst-regio-utrecht-odru-van-de-gemeenteraad-de-ronde-ve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13.026879 VNG ledenbrief inzake modelverordening werkzaamheden kabels en 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879-vng-ledenbrief-inz-modelverordening-werkzaamheden-kabels-en-leid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13.026878 VNG ledenbrief inz Centraal Planbureau onderzoek naar drie decentralicaties - seperaat vervolgonderzoek.pdf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878-vng-ledenbrief-inz-cpb-onderzoek-naar-drie-decentralicaties-seperaat-van-elkaar-een-vervolgond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13.026907 wob verzoek van Inwonersbelangen inzake verslag raadsvergadering achter gesloten deuren van 11-07-2013.pdf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6907-wob-verzoek-ib-inz-verslag-vergadering-achter-gesloten-deuren-van-11-07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07" meta:character-count="3850" meta:non-whitespace-character-count="3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