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9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7">
                <draw:image xlink:href="Pictures/100000010000080000000800C9F7B2FE.png" xlink:type="simple" xlink:show="embed" xlink:actuate="onLoad" draw:mime-type="image/png"/>
              </draw:frame>
              98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Goedkope woningen Mijzijde en Overstek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december/20:00/Motie-Goedkope-woningen-Mijzijde-en-Overst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meer laagdrempelige politiezorg in wijken en kernen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december/20:00/Motie-meer-laagdrempelige-politiezorg-in-wijken-en-ker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Intentieverklaring Politie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december/20:00/Motie-Intentieverklaring-Politie-Gemeente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Scherpe woningbouwplanning schoollocaties Kamerik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december/20:00/Motie-Scherpe-woningbouwplanning-schoollocaties-Kameri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vreemd - Betrokkenheid van ervaringsdeskundigen met een beperking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december/20:00/Motie-vreemd-Betrokkenheid-van-ervaringsdeskundigen-met-een-beper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- Orange the World Orange Woerden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1-december/20:00/Motie-vreemd-Orange-the-World-Orange-Woerd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- grip op budgetoverhevelingen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1-december/20:00/Motie-grip-op-budgetoverheveling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Inzicht in bestuursperiode overstijgende contracten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1-december/20:00/Motie-Inzicht-in-bestuursperiode-overstijgende-contrac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Melden hogere kosten nieuwbouw Wilhelminaschool aan IHP Partners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1-december/20:00/Motie-Melden-hogere-kosten-nieuwbouw-Wilhelminaschool-aan-IHP-Partner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€ 543.653,76 investeren in duurzaamheid en inc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1-december/20:00/Motie-543-653-76-investeren-in-duurzaamheid-en-inc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vreemd - Kernenergie in regionale energiemix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1-december/20:00/Motie-vreemd-Kernenergie-in-regionale-energiemix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vreemd - Orange the World Orange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101,31 KB</text:p>
          </table:table-cell>
          <table:table-cell table:style-name="Table3.A2" office:value-type="string">
            <text:p text:style-name="P22">
              <text:a xlink:type="simple" xlink:href="http://gemeenteraad.woerden.nl/stukken/Moties/Motie-vreemd-Orange-the-World-Orange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vreemd - Kernenergie in regionale energiemix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128,49 KB</text:p>
          </table:table-cell>
          <table:table-cell table:style-name="Table3.A2" office:value-type="string">
            <text:p text:style-name="P22">
              <text:a xlink:type="simple" xlink:href="http://gemeenteraad.woerden.nl/stukken/Moties/Motie-vreemd-Kernenergie-in-regionale-energiemi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- grip op budgetoverhevelingen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://gemeenteraad.woerden.nl/stukken/Moties/Motie-grip-op-budgetoverhev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€ 543.653,76 investeren in duurzaamheid en inclusie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297,41 KB</text:p>
          </table:table-cell>
          <table:table-cell table:style-name="Table3.A2" office:value-type="string">
            <text:p text:style-name="P22">
              <text:a xlink:type="simple" xlink:href="http://gemeenteraad.woerden.nl/stukken/Moties/Motie-543-653-76-investeren-in-duurzaamheid-en-inclu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Inzicht in bestuursperiode overstijgende contracten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64,76 KB</text:p>
          </table:table-cell>
          <table:table-cell table:style-name="Table3.A2" office:value-type="string">
            <text:p text:style-name="P22">
              <text:a xlink:type="simple" xlink:href="http://gemeenteraad.woerden.nl/stukken/Moties/Motie-Inzicht-in-bestuursperiode-overstijgende-contrac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Melden hogere kosten nieuwbouw Wilhelminaschool aan IHP Partners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119,32 KB</text:p>
          </table:table-cell>
          <table:table-cell table:style-name="Table3.A2" office:value-type="string">
            <text:p text:style-name="P22">
              <text:a xlink:type="simple" xlink:href="http://gemeenteraad.woerden.nl/stukken/Moties/Motie-Melden-hogere-kosten-nieuwbouw-Wilhelminaschool-aan-IHP-Partn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meters maken!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114,13 KB</text:p>
          </table:table-cell>
          <table:table-cell table:style-name="Table3.A2" office:value-type="string">
            <text:p text:style-name="P22">
              <text:a xlink:type="simple" xlink:href="http://gemeenteraad.woerden.nl/stukken/Moties/motie-meters-mak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m3-02 motie samen oplossingen bieden voor leren werken (19i.03250) (aangenomen)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1,17 MB
            </text:p>
          </table:table-cell>
          <table:table-cell table:style-name="Table3.A2" office:value-type="string">
            <text:p text:style-name="P22">
              <text:a xlink:type="simple" xlink:href="http://gemeenteraad.woerden.nl/stukken/Moties/m3-02-motie-samen-oplossingen-bieden-voor-leren-werken-19i-03250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- voortgang participatie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117,92 KB</text:p>
          </table:table-cell>
          <table:table-cell table:style-name="Table3.A2" office:value-type="string">
            <text:p text:style-name="P22">
              <text:a xlink:type="simple" xlink:href="http://gemeenteraad.woerden.nl/stukken/Moties/Motie-voortgang-participat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- inkoop sociaal domein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stukken/Moties/Motie-inkoop-sociaal-domei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
              <text:s/>
              - Corona-effecten in begroting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://gemeenteraad.woerden.nl/stukken/Moties/Motie-Corona-effecten-in-begrot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- Herontwikkeling Exercitieveld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123,91 KB</text:p>
          </table:table-cell>
          <table:table-cell table:style-name="Table3.A2" office:value-type="string">
            <text:p text:style-name="P22">
              <text:a xlink:type="simple" xlink:href="http://gemeenteraad.woerden.nl/stukken/Moties/Motie-Herontwikkeling-Exercitievel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- impactanalyse en PvA effecten coronacrisis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153,71 KB</text:p>
          </table:table-cell>
          <table:table-cell table:style-name="Table3.A2" office:value-type="string">
            <text:p text:style-name="P22">
              <text:a xlink:type="simple" xlink:href="http://gemeenteraad.woerden.nl/stukken/Moties/Motie-impactanalyse-en-PvA-effecten-coronacris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- potentie zon-op-dak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://gemeenteraad.woerden.nl/stukken/Moties/Motie-potentie-zon-op-d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- Bouwen speciale woonvormen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://gemeenteraad.woerden.nl/stukken/Moties/Motie-Bouwen-speciale-woonvor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- Uittreding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://gemeenteraad.woerden.nl/stukken/Moties/Motie-Uittreding-Ferm-Werk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- een goed gesprek over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://gemeenteraad.woerden.nl/stukken/Moties/Motie-een-goed-gesprek-over-rioolheff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- toetsingskader subsidieverstrekking sociaal domein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95,51 KB</text:p>
          </table:table-cell>
          <table:table-cell table:style-name="Table3.A2" office:value-type="string">
            <text:p text:style-name="P22">
              <text:a xlink:type="simple" xlink:href="http://gemeenteraad.woerden.nl/stukken/Moties/Motie-toetsingskader-subsidieverstrekking-sociaal-domei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- terrassen ook uitbreiden in 2021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126,77 KB</text:p>
          </table:table-cell>
          <table:table-cell table:style-name="Table3.A2" office:value-type="string">
            <text:p text:style-name="P22">
              <text:a xlink:type="simple" xlink:href="http://gemeenteraad.woerden.nl/stukken/Moties/Motie-terrassen-ook-uitbreiden-in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- Kwantitatieve informatievoorziening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112,85 KB</text:p>
          </table:table-cell>
          <table:table-cell table:style-name="Table3.A2" office:value-type="string">
            <text:p text:style-name="P22">
              <text:a xlink:type="simple" xlink:href="http://gemeenteraad.woerden.nl/stukken/Moties/Motie-Kwantitatieve-informatievoorziening-Sociaal-Domei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- Duidelijkheid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116,29 KB</text:p>
          </table:table-cell>
          <table:table-cell table:style-name="Table3.A2" office:value-type="string">
            <text:p text:style-name="P22">
              <text:a xlink:type="simple" xlink:href="http://gemeenteraad.woerden.nl/stukken/Moties/Motie-Duidelijkheid-energietransiti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- minder inhuur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96,41 KB</text:p>
          </table:table-cell>
          <table:table-cell table:style-name="Table3.A2" office:value-type="string">
            <text:p text:style-name="P22">
              <text:a xlink:type="simple" xlink:href="http://gemeenteraad.woerden.nl/stukken/Moties/Motie-minder-inhu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- Afval scheiden aan de bron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://gemeenteraad.woerden.nl/stukken/Moties/Motie-Afval-scheiden-aan-de-bro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- Natuurinclusief bouwen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72,09 KB</text:p>
          </table:table-cell>
          <table:table-cell table:style-name="Table3.A2" office:value-type="string">
            <text:p text:style-name="P22">
              <text:a xlink:type="simple" xlink:href="http://gemeenteraad.woerden.nl/stukken/Moties/Motie-Natuurinclusief-bouw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- Inburgeren en dan....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92,24 KB</text:p>
          </table:table-cell>
          <table:table-cell table:style-name="Table3.A2" office:value-type="string">
            <text:p text:style-name="P22">
              <text:a xlink:type="simple" xlink:href="http://gemeenteraad.woerden.nl/stukken/Moties/Motie-Inburgeren-en-da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- aan de slag met laadlantaarnpalen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://gemeenteraad.woerden.nl/stukken/Moties/Motie-aan-de-slag-met-laadlantaarnpa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- Voorlopige dekking echt voorlopig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100,37 KB</text:p>
          </table:table-cell>
          <table:table-cell table:style-name="Table3.A2" office:value-type="string">
            <text:p text:style-name="P22">
              <text:a xlink:type="simple" xlink:href="http://gemeenteraad.woerden.nl/stukken/Moties/Motie-Voorlopige-dekking-echt-voorlopi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- verduurzamen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://gemeenteraad.woerden.nl/stukken/Moties/Motie-verduurzamen-vastgoe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- Sociaal ondernemerschap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176,38 KB</text:p>
          </table:table-cell>
          <table:table-cell table:style-name="Table3.A2" office:value-type="string">
            <text:p text:style-name="P22">
              <text:a xlink:type="simple" xlink:href="http://gemeenteraad.woerden.nl/stukken/Moties/Motie-Sociaal-ondernemerscha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- Vic bro, doe ff chill man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79,58 KB</text:p>
          </table:table-cell>
          <table:table-cell table:style-name="Table3.A2" office:value-type="string">
            <text:p text:style-name="P22">
              <text:a xlink:type="simple" xlink:href="http://gemeenteraad.woerden.nl/stukken/Moties/Motie-Vic-bro-doe-ff-chill-ma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Samen met inwoners naar een klimaatbestendig Woerden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Moties/Motie-Samen-met-inwoners-naar-een-klimaatbestendig-Woerden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Vastleggen huidige toestand landschappelijke kwaliteit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764,14 KB</text:p>
          </table:table-cell>
          <table:table-cell table:style-name="Table3.A2" office:value-type="string">
            <text:p text:style-name="P22">
              <text:a xlink:type="simple" xlink:href="http://gemeenteraad.woerden.nl/stukken/Moties/Motie-Vastleggen-huidige-toestand-landschappelijke-kwaliteit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- Integrale afweging ruimtelijke vraagstukken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125,36 KB</text:p>
          </table:table-cell>
          <table:table-cell table:style-name="Table3.A2" office:value-type="string">
            <text:p text:style-name="P22">
              <text:a xlink:type="simple" xlink:href="http://gemeenteraad.woerden.nl/stukken/Moties/Motie-Integrale-afweging-ruimtelijke-vraagstu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Boeiende bebouwing Houttuinlaan 3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112,38 KB</text:p>
          </table:table-cell>
          <table:table-cell table:style-name="Table3.A2" office:value-type="string">
            <text:p text:style-name="P22">
              <text:a xlink:type="simple" xlink:href="http://gemeenteraad.woerden.nl/stukken/Moties/VERWORPEN-Motie-Boeiende-bebouwing-Houttuinlaan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- Rembrandtbrug als kans voor schuifruimte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644,86 KB</text:p>
          </table:table-cell>
          <table:table-cell table:style-name="Table3.A2" office:value-type="string">
            <text:p text:style-name="P22">
              <text:a xlink:type="simple" xlink:href="http://gemeenteraad.woerden.nl/stukken/Moties/Motie-Rembrandtbrug-als-kans-voor-schuifruimte-bij-rv-Brug-Woerden-Wes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- Maatregelen Hollandbaan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85,13 KB</text:p>
          </table:table-cell>
          <table:table-cell table:style-name="Table3.A2" office:value-type="string">
            <text:p text:style-name="P22">
              <text:a xlink:type="simple" xlink:href="http://gemeenteraad.woerden.nl/stukken/Moties/Motie-Maatregelen-Hollandbaan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- Technische analyse inclusief kosten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761,86 KB</text:p>
          </table:table-cell>
          <table:table-cell table:style-name="Table3.A2" office:value-type="string">
            <text:p text:style-name="P22">
              <text:a xlink:type="simple" xlink:href="http://gemeenteraad.woerden.nl/stukken/Moties/Motie-Technische-analyse-inclusief-kosten-bij-rv-uitgangspunten-participatieproces-gemeentelijke-warmte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- Verzachten effecten Rembrandtbrug op schuldenlast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140,36 KB</text:p>
          </table:table-cell>
          <table:table-cell table:style-name="Table3.A2" office:value-type="string">
            <text:p text:style-name="P22">
              <text:a xlink:type="simple" xlink:href="http://gemeenteraad.woerden.nl/stukken/Moties/Motie-Verzachten-effecten-Rembrandtbrug-op-schuldenlas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- Duurzame gassen in regionale energiemix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://gemeenteraad.woerden.nl/stukken/Moties/Motie-Duurzame-gassen-in-regionale-energiemix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- Realistische Warmtevisie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139,59 KB</text:p>
          </table:table-cell>
          <table:table-cell table:style-name="Table3.A2" office:value-type="string">
            <text:p text:style-name="P22">
              <text:a xlink:type="simple" xlink:href="http://gemeenteraad.woerden.nl/stukken/Moties/Motie-Realistische-Warmtevisie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- Referendum over een Rembrandtbrug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101,43 KB</text:p>
          </table:table-cell>
          <table:table-cell table:style-name="Table3.A2" office:value-type="string">
            <text:p text:style-name="P22">
              <text:a xlink:type="simple" xlink:href="http://gemeenteraad.woerden.nl/stukken/Moties/Motie-Referendum-over-een-Rembrandtbru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- Woerden thuiswerkgemeente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110,18 KB</text:p>
          </table:table-cell>
          <table:table-cell table:style-name="Table3.A2" office:value-type="string">
            <text:p text:style-name="P22">
              <text:a xlink:type="simple" xlink:href="http://gemeenteraad.woerden.nl/stukken/Moties/Motie-Woerden-thuiswerkgemeent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 | Afweging Openbare Ruimte vanaf breed perspectief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Moties/Motie-Afweging-Openbare-Ruimte-vanaf-breed-perspectief-AANGENO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 | Duurzaamheid - van Beleid naar Doen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Moties/Motie-Duurzaamheid-van-Beleid-naar-Doen-AANGENOM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van wantrouwen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102,53 KB</text:p>
          </table:table-cell>
          <table:table-cell table:style-name="Table3.A2" office:value-type="string">
            <text:p text:style-name="P22">
              <text:a xlink:type="simple" xlink:href="http://gemeenteraad.woerden.nl/stukken/Moties/Motie-van-wantrouw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Motie - Heroverweging keuzes strategische heroriëntatie bij begroting 2022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123,02 KB</text:p>
          </table:table-cell>
          <table:table-cell table:style-name="Table3.A2" office:value-type="string">
            <text:p text:style-name="P22">
              <text:a xlink:type="simple" xlink:href="http://gemeenteraad.woerden.nl/stukken/Moties/Motie-Heroverweging-keuzes-strategische-herorientatie-bij-begroting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Motie Realistische Warmtevisie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107,25 KB</text:p>
          </table:table-cell>
          <table:table-cell table:style-name="Table3.A2" office:value-type="string">
            <text:p text:style-name="P22">
              <text:a xlink:type="simple" xlink:href="http://gemeenteraad.woerden.nl/stukken/Moties/Motie-Realistische-Warmtevisie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Motie Technische analyse inclusief kosten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63,20 KB</text:p>
          </table:table-cell>
          <table:table-cell table:style-name="Table3.A2" office:value-type="string">
            <text:p text:style-name="P22">
              <text:a xlink:type="simple" xlink:href="http://gemeenteraad.woerden.nl/stukken/Moties/Motie-Technische-analyse-inclusief-kosten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Motie - Integrale afweging ruimtelijke vraagstukken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132,84 KB</text:p>
          </table:table-cell>
          <table:table-cell table:style-name="Table3.A2" office:value-type="string">
            <text:p text:style-name="P22">
              <text:a xlink:type="simple" xlink:href="http://gemeenteraad.woerden.nl/stukken/Moties/Motie-Integrale-afweging-ruimtelijke-vraagstukk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- Vastleggen huidige landschappelijke kwaliteit REP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://gemeenteraad.woerden.nl/stukken/Moties/Motie-Vastleggen-huidige-landschappelijke-kwaliteit-REP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Motie - Loslaten ambitie klimaatneutraal 2030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134,60 KB</text:p>
          </table:table-cell>
          <table:table-cell table:style-name="Table3.A2" office:value-type="string">
            <text:p text:style-name="P22">
              <text:a xlink:type="simple" xlink:href="http://gemeenteraad.woerden.nl/stukken/Moties/Motie-Loslaten-ambitie-klimaatneutraal-2030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Motie - Aanvullende Heroriëntatie ambtelijke organisatie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124,90 KB</text:p>
          </table:table-cell>
          <table:table-cell table:style-name="Table3.A2" office:value-type="string">
            <text:p text:style-name="P22">
              <text:a xlink:type="simple" xlink:href="http://gemeenteraad.woerden.nl/stukken/Moties/Motie-Aanvullende-Herorientatie-ambtelijke-organisat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Motie heroriëntatie op ambtelijke organisatie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juli/20:00/Motie-herorientatie-op-ambtelijke-organisa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Motie voor de Ontwikkeling van een alternatief groenplan voor het Exercitieveld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juli/20:00/Motie-voor-de-Ontwikkeling-van-een-alternatief-groenplan-voor-het-exercitievel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overvragen voor jeugdhulp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juli/20:00/Motie-overvragen-voor-jeugdhulp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Motie - Extra groen op de houttuinlaan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juli/20:00/Motie-Extra-groen-op-de-houttuinla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Motie Technische analyse inclusief kosten (UITGESTELD)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juli/20:00/Motie-Technische-analyse-inclusief-kos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Motie inzake openbaarheid werkgroepen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5-juni/20:00/Motie-inzake-openbaarheid-werkgroep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motie grip op geldstromen grondexploitaties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5-juni/20:00/motie-grip-op-geldstromen-grondexploitati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motie herinrichting Exercitieveld met tweezijdige beplanting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12,36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4-juni/20:00/motie-herinrichting-exercitieveld-met-tweezijdige-beplan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motie behoud historisch aanzicht exercitieveld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4-juni/20:00/motie-behoud-historisch-aanzicht-exercitievel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uitstel concept-bod res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4-juni/20:00/motie-uitstel-concept-bod-res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motie haalbaarheidstoets bod 1,8 terrawattuur res u16 (nieuw)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04-juni/20:00/motie-haalbaarheidstoets-bod-1-8-terrawattuur-res-u16-nieuw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motie boombehoud door centrale riolering onder exercitieveld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8-mei/20:00/motie-boombehoud-door-centrale-riolering-onder-exercitievel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motie financieel gelijk optrekken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555,59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april/20:00/motie-financieel-gelijk-optrekken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motie invloed strategische heroriëntatie op ondersteuning inwoners onder armoedegrens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april/20:00/motie-invloed-strategische-herorientatie-op-ondersteuning-inwoners-onder-armoedegrens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moie integraal en samen beoordelen effectiviteit strategische heroriëntatie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april/20:00/moie-integraal-en-samen-beoordelen-effectiviteit-strategische-herorientat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motie Haalbaarheidstoets bod 1,8 Terrawattuur RES U16 (UITGESTELD)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april/20:00/motie-haalbaarheidstoets-bod-1-8-terrawattuur-res-u1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motie Vergaderen tijdens het zomerreces 2020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april/20:00/motie-vergaderen-tijdens-het-zomerreces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 Wijzigingsvoorstel begroting 2020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april/20:00/motie-wijzigingsvoorstel-begroting-202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motie uitstel concept-bod RES (UITGESTELD)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april/20:00/motie-uitstel-concept-bod-res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Motie uitstel concept-bod RES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0/16-april/20:00/motie-uitstel-concept-bod-re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Motie oproep hulporganisaties opvang alleenstaande minderjarige vluchtelingen (gewijzigd)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2-maart/20:00/motie-oproep-hulporganisaties-opvang-alleenstaande-minderjarige-vluchtelingen-gewijzig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motie speelgelegenheid in plan witt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2-maart/20:00/motie-speelgelegenheid-in-plan-wit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motie opstellen criteria natuurinclusief bouwen en ontwerpen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2-maart/20:00/motie-opstellen-criteria-natuurinclusief-bouwen-en-ontwerp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motie Meters maken!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2-maart/20:00/motie-meters-mak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motie Inhoudelijke kaders Jeugd en Wmo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2-maart/20:00/motie-inhoudelijke-kaders-jeugd-en-wmo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motie Tegengaan pvc en plastic in het milieu uit siervuurwerk, fop- en kindervuurwerk.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3-februari/20:00/motie-tegengaan-pvc-en-plastic-in-het-milieu-uit-siervuurwerk-fop-en-kindervuurwerk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motie Balans in straatnamen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3-februari/20:00/motie-balans-in-straatnam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motie Kernenergie in regionale energiemix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3-februari/20:00/motie-kernenergie-in-regionale-energiemix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motie Zeg ja tegen de jaja-sticker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3-februari/20:00/motie-zeg-ja-tegen-de-jaja-sticke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extra onderzoek Rembrandtbrug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januari/20:00/20-001950-motie-extra-onderzoek-rembrandtbrug-aangenom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motie beschikbaarheid informatie laatste stand van zakenontwikkelingen spoorverbinding woerden-bodegraven bij finale besluitvorming brug woerden-west. (2)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januari/20:00/motie-beschikbaarheid-informatie-laatste-stand-van-zakenontwikkelingen-spoorverbinding-woerden-bodegraven-bij-finale-besluitvorming-brug-woerden-west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motie geen pvc en plastic uit categorie f1-vuurwerk in het milieu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januari/20:00/motie-geen-pvc-en-plastic-uit-categorie-f1-vuurwerk-in-het-milieu-aangepas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motie Meepraten over het opwekken van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januari/20:00/motie-meepraten-over-het-opwekken-van-duurzame-energ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motie Gelijkwaardigheid in mannen- en vrouwennamen van wijken en straten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januari/20:00/motie-gelijkwaardigheid-in-mannen-en-vrouwennamen-van-wijken-en-strat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motie Zeg ja tegen jaja-sticker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23-januari/20:00/motie-progressief-woerden-inzake-zeg-ja-tegen-jaja-sticker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9" meta:object-count="0" meta:page-count="10" meta:paragraph-count="599" meta:word-count="1276" meta:character-count="8577" meta:non-whitespace-character-count="7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