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D23091737 - Raad van State Uitbreiding aantal indieners beroep BP Rembrandtbrug en besluit hogere grenswaarden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De toekomst van de boer in de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(aan de raad) van beroep inzake bestemmingsplan Rembrandtbrug en besluit hogere grenswaarden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Informatie en uitleg m.b.t. voorkeursvariant reconstructie kruising Amsterdamlaan - Eilandenkade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Woerden en energie, blijft moeilijk!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Grimmkade vergroenen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Bebo woningen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Beschoeiing bij bastions Torenwal en Hogewal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Windturbines doodlopende weg vervolg (bijlage uitspraak Roermond)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Participatieraad op kadernota FermWerk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D23088956 Ingekomen brief | Groene Hart petitie (Groene Hart Meeting op vrijdag 3 maart)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D23089201 Ingekomen brief | Gevaarlijke situatie Molenvliet, Hollandbaan (Kinderopvang KDV klavertje vier Woerden)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D23088913 Ingekomen mail | Energie is belangrijk onderwerp voor iedereen!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-INK015-B8C0FDE355B04E9B938A1C2FD4D068B4-geanonimiseerd.pdf" TargetMode="External" /><Relationship Id="rId26" Type="http://schemas.openxmlformats.org/officeDocument/2006/relationships/hyperlink" Target="http://gemeenteraad.woerden.nl/stukken/De-toekomst-van-de-boer-in-de-gemeente-Woerden.pdf" TargetMode="External" /><Relationship Id="rId27" Type="http://schemas.openxmlformats.org/officeDocument/2006/relationships/hyperlink" Target="http://gemeenteraad.woerden.nl/stukken/OVER-INK015-20310542796E4F17AE61663488BBB541-geanonimiseerd.pdf" TargetMode="External" /><Relationship Id="rId28" Type="http://schemas.openxmlformats.org/officeDocument/2006/relationships/hyperlink" Target="http://gemeenteraad.woerden.nl/stukken/Informatie-en-uitleg-M-van-Rooij-m-b-t-voorkeursvariant-reconstructie-kruising-Amsterdamlaan-Eilandenkade.pdf" TargetMode="External" /><Relationship Id="rId29" Type="http://schemas.openxmlformats.org/officeDocument/2006/relationships/hyperlink" Target="http://gemeenteraad.woerden.nl/stukken/Re-Woerden-en-energie-blijft-moeilijk.pdf" TargetMode="External" /><Relationship Id="rId30" Type="http://schemas.openxmlformats.org/officeDocument/2006/relationships/hyperlink" Target="http://gemeenteraad.woerden.nl/stukken/Grimmkade-vergroenen-geanonimiseerd-2.pdf" TargetMode="External" /><Relationship Id="rId37" Type="http://schemas.openxmlformats.org/officeDocument/2006/relationships/hyperlink" Target="http://gemeenteraad.woerden.nl/stukken/Bebo-woningen-Hof-van-Harmelen-geanonimiseerd-geanonimiseerd.pdf" TargetMode="External" /><Relationship Id="rId38" Type="http://schemas.openxmlformats.org/officeDocument/2006/relationships/hyperlink" Target="http://gemeenteraad.woerden.nl/stukken/Beschoeiing-bij-bastions-Torenwal-en-Hogewal.pdf" TargetMode="External" /><Relationship Id="rId39" Type="http://schemas.openxmlformats.org/officeDocument/2006/relationships/hyperlink" Target="http://gemeenteraad.woerden.nl/stukken/Fwd-Windturbines-doodlopende-weg-vervolg-bijlage-uitspraak-Roermond-geanonimiseerd.pdf" TargetMode="External" /><Relationship Id="rId40" Type="http://schemas.openxmlformats.org/officeDocument/2006/relationships/hyperlink" Target="http://gemeenteraad.woerden.nl/Vergaderingen/Gemeenteraad/2023/23-februari/20:00/Raadsvoorstel-Zienswijze-Kaderbrief-Ferm-Werk/Advies-kadernota-FermWerk-202302.pdf" TargetMode="External" /><Relationship Id="rId41" Type="http://schemas.openxmlformats.org/officeDocument/2006/relationships/hyperlink" Target="http://gemeenteraad.woerden.nl/stukken/D23088956-Ingekomen-brief-Groene-Hart-petitie-Groene-Hart-Meeting-op-vrijdag-3-maart.pdf" TargetMode="External" /><Relationship Id="rId42" Type="http://schemas.openxmlformats.org/officeDocument/2006/relationships/hyperlink" Target="http://gemeenteraad.woerden.nl/stukken/D23089201-Ingekomen-brief-Gevaarlijke-situatie-Molenvliet-Hollandbaan-Kinderopvang-KDV-klavertje-vier-Woerden.pdf" TargetMode="External" /><Relationship Id="rId43" Type="http://schemas.openxmlformats.org/officeDocument/2006/relationships/hyperlink" Target="http://gemeenteraad.woerden.nl/stukken/D23088913-Ingekomen-mail-Energie-is-belangrijk-onderwerp-voor-iedere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