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D23091737 - Raad van State Uitbreiding aantal indieners beroep BP Rembrandtbrug en besluit hogere grenswaarden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126,38 KB</text:p>
          </table:table-cell>
          <table:table-cell table:style-name="Table3.A2" office:value-type="string">
            <text:p text:style-name="P22">
              <text:a xlink:type="simple" xlink:href="http://gemeenteraad.woerden.nl/stukken/OVER-INK015-B8C0FDE355B04E9B938A1C2FD4D068B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brief - De toekomst van de boer in de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758,21 KB</text:p>
          </table:table-cell>
          <table:table-cell table:style-name="Table3.A2" office:value-type="string">
            <text:p text:style-name="P22">
              <text:a xlink:type="simple" xlink:href="http://gemeenteraad.woerden.nl/stukken/De-toekomst-van-de-boer-in-de-gemeente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Kennisgeving (aan de raad) van beroep inzake bestemmingsplan Rembrandtbrug en besluit hogere grenswaarden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296,83 KB</text:p>
          </table:table-cell>
          <table:table-cell table:style-name="Table3.A2" office:value-type="string">
            <text:p text:style-name="P22">
              <text:a xlink:type="simple" xlink:href="http://gemeenteraad.woerden.nl/stukken/OVER-INK015-20310542796E4F17AE61663488BBB541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Ingekomen brief - Informatie en uitleg m.b.t. voorkeursvariant reconstructie kruising Amsterdamlaan - Eilandenkade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977,72 KB</text:p>
          </table:table-cell>
          <table:table-cell table:style-name="Table3.A2" office:value-type="string">
            <text:p text:style-name="P22">
              <text:a xlink:type="simple" xlink:href="http://gemeenteraad.woerden.nl/stukken/Informatie-en-uitleg-M-van-Rooij-m-b-t-voorkeursvariant-reconstructie-kruising-Amsterdamlaan-Eilandenka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brief - Woerden en energie, blijft moeilijk!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155,84 KB</text:p>
          </table:table-cell>
          <table:table-cell table:style-name="Table3.A2" office:value-type="string">
            <text:p text:style-name="P22">
              <text:a xlink:type="simple" xlink:href="http://gemeenteraad.woerden.nl/stukken/Re-Woerden-en-energie-blijft-moeil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brief - Grimmkade vergroenen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117,11 KB</text:p>
          </table:table-cell>
          <table:table-cell table:style-name="Table3.A2" office:value-type="string">
            <text:p text:style-name="P22">
              <text:a xlink:type="simple" xlink:href="http://gemeenteraad.woerden.nl/stukken/Grimmkade-vergroenen-geanonimiseerd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Ingekomen brief - Bebo woningen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133,11 KB</text:p>
          </table:table-cell>
          <table:table-cell table:style-name="Table3.A2" office:value-type="string">
            <text:p text:style-name="P22">
              <text:a xlink:type="simple" xlink:href="http://gemeenteraad.woerden.nl/stukken/Bebo-woningen-Hof-van-Harmelen-geanonimiseer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Ingekomen brief Beschoeiing bij bastions Torenwal en Hogewal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168,82 KB</text:p>
          </table:table-cell>
          <table:table-cell table:style-name="Table3.A2" office:value-type="string">
            <text:p text:style-name="P22">
              <text:a xlink:type="simple" xlink:href="http://gemeenteraad.woerden.nl/stukken/Beschoeiing-bij-bastions-Torenwal-en-Hogew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Ingekomen brief Windturbines doodlopende weg vervolg (bijlage uitspraak Roermond) 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937,66 KB</text:p>
          </table:table-cell>
          <table:table-cell table:style-name="Table3.A2" office:value-type="string">
            <text:p text:style-name="P22">
              <text:a xlink:type="simple" xlink:href="http://gemeenteraad.woerden.nl/stukken/Fwd-Windturbines-doodlopende-weg-vervolg-bijlage-uitspraak-Roermond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 Participatieraad op kadernota FermWerk 2024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3-februari/20:00/Raadsvoorstel-Zienswijze-Kaderbrief-Ferm-Werk/Advies-kadernota-FermWerk-2023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D23088956 Ingekomen brief | Groene Hart petitie (Groene Hart Meeting op vrijdag 3 maart)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153,71 KB</text:p>
          </table:table-cell>
          <table:table-cell table:style-name="Table3.A2" office:value-type="string">
            <text:p text:style-name="P22">
              <text:a xlink:type="simple" xlink:href="http://gemeenteraad.woerden.nl/stukken/D23088956-Ingekomen-brief-Groene-Hart-petitie-Groene-Hart-Meeting-op-vrijdag-3-ma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D23089201 Ingekomen brief | Gevaarlijke situatie Molenvliet, Hollandbaan (Kinderopvang KDV klavertje vier Woerden)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429,58 KB</text:p>
          </table:table-cell>
          <table:table-cell table:style-name="Table3.A2" office:value-type="string">
            <text:p text:style-name="P22">
              <text:a xlink:type="simple" xlink:href="http://gemeenteraad.woerden.nl/stukken/D23089201-Ingekomen-brief-Gevaarlijke-situatie-Molenvliet-Hollandbaan-Kinderopvang-KDV-klavertje-vier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D23088913 Ingekomen mail | Energie is belangrijk onderwerp voor iedereen!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9,88 MB</text:p>
          </table:table-cell>
          <table:table-cell table:style-name="Table3.A2" office:value-type="string">
            <text:p text:style-name="P22">
              <text:a xlink:type="simple" xlink:href="http://gemeenteraad.woerden.nl/stukken/D23088913-Ingekomen-mail-Energie-is-belangrijk-onderwerp-voor-iedere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31" meta:character-count="1524" meta:non-whitespace-character-count="1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