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bewoner inzake Evaluatie Parkeerbeleid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bewoner-inzake-Evaluatie-Parkeerbeleid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e-mailbericht bewoner inzake Rembrandtbrug Variantenstudie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bewoner-inzake-Rembrandtbrug-Variantenstud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 bericht Jeugdsociëteit De Bijn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-Brief-jeugdsocieteit-De-B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over Rembrandtbrug west midden verschil tracé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-over-Rembrandtbrug-west-midden-verschil-trac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n.a.v. het debat over parkeerbeleid binnenstad Woerden op 15 december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n-a-v-het-debat-over-parkeerbeleid-binnenstad-Woerden-op-15-december-2023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Stichting Burgerinitiatief De Groene Brug (i.o.) inzake reactie gemeente op burgerinitiatief 'De Groene Brug'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849,70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Stichting-Burgerinitiatief-De-Groene-Brug-i-o-inzake-reactie-gemeente-op-burgerinitiatief-De-Groene-Brug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e-mailbericht inwoner n.a.v. het debat over parkeerbeleid binnenstad Woerden op 14 december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315,34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n-a-v-het-debat-over-parkeerbeleid-binnenstad-Woerden-op-14-december-2023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e-mailbericht inwoner inzake de Rembrandtbrug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de-Rembrandtbrug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e-mailbericht Van Oostrum Woerden inzake Opmerkingen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-Opmerkigen-Rembrandtbrug-Van-Oostrum-Woerden-14-dece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Bewonersplatform Breudijk inzake reactie op schetsontwerp herinrichting gebied Bijleveld Breudijk van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Bewonersplatform-Breudijk-inzake-reactie-op-schetsontwerp-herinrichting-gebied-Bijleveld-Breudijk-van-Provincie-Utrech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brief DHC Advocaten namens cliënten inzake bestemmingsplan 'De Voortuin A12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725,34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DHC-Advocaten-namens-clienten-inzake-bestemmingsplan-De-Voortuin-A12-Woerd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e-mailbericht inwoner nr. 2 inzake parkeerbeleid binnenstad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nr-2-inzake-parkeerbeleid-binnenstad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Ingekomen e-mailbericht inwoner inzake opvang mensen die asiel aanvragen in Nederland, Ter Apel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opvang-mensen-die-asiel-aanvragen-in-Nederland-Ter-Apel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Ingekomen brief inwoner inzake flugelfeest jeugdsoos de Bijn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inwoner-inzake-flugelfeest-jeugdsoos-de-Bij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Ingekomen e-mailbericht inwoner nr. 1 inzake parkeerbeleid binnenstad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nr-1-inzake-parkeerbeleid-binnenstad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Ingekomen e-mailbericht inwoner inzake buitenbeter melding straatverlichting Abeellaan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buitenbeter-melding-straatverlichting-Abeellaan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82" meta:character-count="2135" meta:non-whitespace-character-count="1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