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22066171 MEE | Kennismaking met de nieuwe raad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22066171-MEE-Kennismaking-met-de-nieuwe-raad-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D22067346 Ingekomen mail | Reactie op plan busbaan op de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346-Ingekomen-mail-Reactie-op-plan-busbaan-op-de-Stations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D22067381 Ingekomen brief | Enquete SyntusFlex Woerden 27-2-2022 tot 5-7-2022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355,86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381-Ingekomen-brief-Enquete-SyntusFlex-Woerden-27-2-2022-tot-5-7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D22067431 Bezorgde boeren en boerinnen van gemeente de Woerden | Verzoek aan kabinet om aanpassing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431-Bezorgde-boeren-en-boerinnen-van-gemeente-de-Woerden-Verzoek-aan-kabinet-om-aanpassing-stikstof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D22067701 Ingekomen mail | Vragen verwijderen hondenstrand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701-Ingekomen-mail-Vragen-verwijderen-hondenstrand-Cattenbroekerpl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D22067423 Stichting Thuishuis Woerden |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423-Stichting-Thuishuis-Woerden-Jaarversla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D22067717 Participatieraad Woerden | Implementatie Inburgeringwet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717-Participatieraad-Woerden-Implementatie-Inburgeringwet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D22067207 Raad van State - Toezenden stukken en indienen verweerschrift bestemmingsplan Willem Alexanderlaan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207-Raad-van-State-Toezenden-stukken-en-indienen-verweerschrif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D22067011 Ingekomen brief - Aankoop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011-Ingekomen-brief-Aankoop-snippergr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D22066440 Raad van State | Verzoek toezending stukken inzake beroep bestemmingsplan Willem Alexanderlaan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6440-Raad-van-State-Verzoek-toezending-stukken-inzake-beroep-bestemmingsplan-Willem-Alexander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D22066233 Participatieraad Woerden | Advies Inkoopstrategie Huishoudelijke hulp def. 23-06-2022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6233-Participatieraad-Advies-Inkoopstrategie-Huishoudelijke-hulp-def-23-06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D22066246 Ingekomen mail | Reactie op rapporten aanleg busbaan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6246-Ingekomen-mail-Reactie-op-rapporten-aanleg-busbaan-Stations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D22066248 Werkgroep Behoud Polder Lagebroek | Bezwaar tegen vaststelling Nota van beantwoording van de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6248-Werkgroep-Behoud-Polder-Lagebroek-Bezwaar-tegen-vaststelling-Nota-van-beantwoording-van-de-Omgevings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D22066435 Raad van State | Kennisgeving ingesteld beroep inzake bestemmingsplan Willen Alexanderlaan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990,51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6435-Raad-van-State-Kennisgeving-ingesteld-beroep-inzake-bestemmingsplan-Willen-Alexander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50" meta:character-count="1708" meta:non-whitespace-character-count="1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