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50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02:51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9">
                <draw:image xlink:href="Pictures/100000010000080000000800C9F7B2FE.png" xlink:type="simple" xlink:show="embed" xlink:actuate="onLoad" draw:mime-type="image/png"/>
              </draw:frame>
              24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D22084709 De Koning Bedrijfsmakelaars | Rembrandtbrug Besluitvorming 21 december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530,51 KB</text:p>
          </table:table-cell>
          <table:table-cell table:style-name="Table3.A2" office:value-type="string">
            <text:p text:style-name="P22">
              <text:a xlink:type="simple" xlink:href="http://gemeenteraad.woerden.nl/stukken/D22084709-De-Koning-Bedrijfsmakelaars-Rembrandtbrug-Besluitvorming-21-decembe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D22084679 Twin Sport | Heroverwegen varianten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://gemeenteraad.woerden.nl/stukken/D22084679-Twin-Sport-Heroverwegen-varianten-Rembrandtbru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D22084996 Kunsten'92 | Extra gelden rijk voor cultuursector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164,65 KB</text:p>
          </table:table-cell>
          <table:table-cell table:style-name="Table3.A2" office:value-type="string">
            <text:p text:style-name="P22">
              <text:a xlink:type="simple" xlink:href="http://gemeenteraad.woerden.nl/stukken/D22084996-Kunsten-92-Extra-gelden-rijk-voor-cultuursecto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D22084953 Ingekomen mail |Aanvullend document op eerder verzonden mail over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://gemeenteraad.woerden.nl/stukken/D22084953-Ingekomen-mail-Toevoegen-document-aan-eerder-toegezonden-informatie-over-Rembrandtbru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D22085055 Ingekomen mail | Onveilige oversteekplaats Polanerbaan
              <text:span text:style-name="T2"/>
            </text:p>
            <text:p text:style-name="P3"/>
          </table:table-cell>
          <table:table-cell table:style-name="Table3.A2" office:value-type="string">
            <text:p text:style-name="P4">22-12-2022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116,80 KB</text:p>
          </table:table-cell>
          <table:table-cell table:style-name="Table3.A2" office:value-type="string">
            <text:p text:style-name="P22">
              <text:a xlink:type="simple" xlink:href="http://gemeenteraad.woerden.nl/stukken/D22085055-Ingekomen-mail-Onveilige-oversteekplaats-Polanerba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D22084364 Dorpsplatform Harmelen | Reactie over toekomst zwembaden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107,10 KB</text:p>
          </table:table-cell>
          <table:table-cell table:style-name="Table3.A2" office:value-type="string">
            <text:p text:style-name="P22">
              <text:a xlink:type="simple" xlink:href="http://gemeenteraad.woerden.nl/stukken/D22084364-Dorpsplatform-Harmelen-Reactie-over-toekomst-zwembad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D22084224 Ingekomen brief | Rembrandtbrug niet doen voor 31,5 miljoen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703,18 KB</text:p>
          </table:table-cell>
          <table:table-cell table:style-name="Table3.A2" office:value-type="string">
            <text:p text:style-name="P22">
              <text:a xlink:type="simple" xlink:href="http://gemeenteraad.woerden.nl/stukken/D22084224-Ingekomen-brief-Rembrandtbrug-niet-doen-voor-31-5-miljoen-Geredigeer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D22084073 Stichting Laat Woerden Niet Zakken | Persbericht einde opsporingsvergunning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1,21 MB</text:p>
          </table:table-cell>
          <table:table-cell table:style-name="Table3.A2" office:value-type="string">
            <text:p text:style-name="P22">
              <text:a xlink:type="simple" xlink:href="http://gemeenteraad.woerden.nl/stukken/D22084073-Stichting-Laat-Woerden-Niet-Zakken-Persbericht-einde-opsporingsvergunning-Utrech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D22083098 Ingekomen brief juridisch adviseur | Informatie over stand van zaken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147,98 KB</text:p>
          </table:table-cell>
          <table:table-cell table:style-name="Table3.A2" office:value-type="string">
            <text:p text:style-name="P22">
              <text:a xlink:type="simple" xlink:href="http://gemeenteraad.woerden.nl/stukken/D22083098-Ingekomen-brief-juridisch-adviseur-Informatie-over-stand-van-zaken-Rembrandtbru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D22084020 Van Oostrum Woerden | Voorstel wadi bij aanleg Rembrandtbrug ivm zorgen over wateroverlast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2,96 MB</text:p>
          </table:table-cell>
          <table:table-cell table:style-name="Table3.A2" office:value-type="string">
            <text:p text:style-name="P22">
              <text:a xlink:type="simple" xlink:href="http://gemeenteraad.woerden.nl/stukken/D22084020-Van-Oostrum-Woerden-Voorstel-wadi-bij-aanleg-Rembrandtbrug-ivm-zorgen-over-wateroverl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D22083862 Ingekomen mail | Verzoek om oversteekplaats tussen Kerkstraat en Kruisstraat veiliger te maken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120,40 KB</text:p>
          </table:table-cell>
          <table:table-cell table:style-name="Table3.A2" office:value-type="string">
            <text:p text:style-name="P22">
              <text:a xlink:type="simple" xlink:href="http://gemeenteraad.woerden.nl/stukken/D22083862-Ingekomen-mail-Verzoek-om-oversteekplaats-tussen-Kerkstraat-en-Kruisstraat-veiliger-te-mak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D22083781 Ingekomen mail | Zorg om continueren bespelen carillon Petruskerk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166,53 KB</text:p>
          </table:table-cell>
          <table:table-cell table:style-name="Table3.A2" office:value-type="string">
            <text:p text:style-name="P22">
              <text:a xlink:type="simple" xlink:href="http://gemeenteraad.woerden.nl/stukken/D22083781-Ingekomen-mail-Zorg-om-continueren-bespelen-carillon-Petrus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D22082468 Ingekomen mail | Meer informatie kerncentrale omgeving Utrecht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114,27 KB</text:p>
          </table:table-cell>
          <table:table-cell table:style-name="Table3.A2" office:value-type="string">
            <text:p text:style-name="P22">
              <text:a xlink:type="simple" xlink:href="http://gemeenteraad.woerden.nl/stukken/D22082468-Ingekomen-mail-Meer-informatie-kerncentrale-omgeving-Utrech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D22083453 Ingekomen brief | Reactie van kritsche groep Woerdenaren op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14-12-2022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://gemeenteraad.woerden.nl/stukken/D22083453-Ingekomen-brief-Reactie-van-kritsche-groep-Woerdenaren-op-Rembrandtbru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D22082946 Hart voor Natuur Woerden | Standplaatsverbetering bomen Exercitieveld
              <text:span text:style-name="T2"/>
            </text:p>
            <text:p text:style-name="P3"/>
          </table:table-cell>
          <table:table-cell table:style-name="Table3.A2" office:value-type="string">
            <text:p text:style-name="P4">07-12-2022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://gemeenteraad.woerden.nl/stukken/D22082946-Hart-voor-Natuur-Woerden-Standplaatsverbetering-bomen-Exercitievel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D22082567 Ingekomen brief | Rembrandtbrug en bespreking effectenrapportage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221,18 KB</text:p>
          </table:table-cell>
          <table:table-cell table:style-name="Table3.A2" office:value-type="string">
            <text:p text:style-name="P22">
              <text:a xlink:type="simple" xlink:href="http://gemeenteraad.woerden.nl/stukken/D22082567-Ingekomen-brief-Rembrandtbrug-en-bespreking-effectenrapportage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D22082372 Ingekomen mail | Verzoek om hulp van adviseur bij verduurzamen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95,21 KB</text:p>
          </table:table-cell>
          <table:table-cell table:style-name="Table3.A2" office:value-type="string">
            <text:p text:style-name="P22">
              <text:a xlink:type="simple" xlink:href="http://gemeenteraad.woerden.nl/stukken/D22082372-Ingekomen-mail-Verzoek-om-hulp-van-adviseur-bij-verduurza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D22082281 Ingekomen brief | Rembrandtbrug - prijzenpot van 31 miljoen euro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95,29 KB</text:p>
          </table:table-cell>
          <table:table-cell table:style-name="Table3.A2" office:value-type="string">
            <text:p text:style-name="P22">
              <text:a xlink:type="simple" xlink:href="http://gemeenteraad.woerden.nl/stukken/D22082281-Ingekomen-brief-Rembrandtbrug-prijzenpot-van-31-miljoen-euro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D22082196 Ingekomen brief | Bezwaar tegen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304,87 KB</text:p>
          </table:table-cell>
          <table:table-cell table:style-name="Table3.A2" office:value-type="string">
            <text:p text:style-name="P22">
              <text:a xlink:type="simple" xlink:href="http://gemeenteraad.woerden.nl/stukken/D22082196-Ingekomen-brief-Bezwaar-tegen-Rembrandtbrug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D22082195 Ingekomen mail | Stop met struisvogelpolitiek en luister naar inwoners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211,84 KB</text:p>
          </table:table-cell>
          <table:table-cell table:style-name="Table3.A2" office:value-type="string">
            <text:p text:style-name="P22">
              <text:a xlink:type="simple" xlink:href="http://gemeenteraad.woerden.nl/stukken/D22082195-Ingekomen-mail-Stop-met-struisvogelpolitiek-en-luister-naar-inwoners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D22082175 Ingekomen mail | Rietveldbrug een betere keuze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111,38 KB</text:p>
          </table:table-cell>
          <table:table-cell table:style-name="Table3.A2" office:value-type="string">
            <text:p text:style-name="P22">
              <text:a xlink:type="simple" xlink:href="http://gemeenteraad.woerden.nl/stukken/D22082175-Ingekomen-mail-Rietveldbrug-een-betere-keuz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D22082166 Ingekomen mail | Bezwaar tegen Rembrandtbrug en voorstel initiatieven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118,36 KB</text:p>
          </table:table-cell>
          <table:table-cell table:style-name="Table3.A2" office:value-type="string">
            <text:p text:style-name="P22">
              <text:a xlink:type="simple" xlink:href="http://gemeenteraad.woerden.nl/stukken/D22082166-Ingekomen-mail-Bezwaar-tegen-Rembrandtbrug-en-voorstel-initiatiev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D22082076 Ingekomen mail | Grote bezwaren tegen de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117,22 KB</text:p>
          </table:table-cell>
          <table:table-cell table:style-name="Table3.A2" office:value-type="string">
            <text:p text:style-name="P22">
              <text:a xlink:type="simple" xlink:href="http://gemeenteraad.woerden.nl/stukken/D22082076-Ingekomen-mail-Grote-bezwaren-tegen-de-Rembrandtbru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D22082070 Ingekomen mail | Tegen de Rembrandtbrug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118,98 KB</text:p>
          </table:table-cell>
          <table:table-cell table:style-name="Table3.A2" office:value-type="string">
            <text:p text:style-name="P22">
              <text:a xlink:type="simple" xlink:href="http://gemeenteraad.woerden.nl/stukken/D22082070-Ingekomen-mail-Tegen-de-Rembrandtbrug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1" meta:object-count="0" meta:page-count="3" meta:paragraph-count="155" meta:word-count="395" meta:character-count="2652" meta:non-whitespace-character-count="24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453522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453522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