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9">
                <draw:image xlink:href="Pictures/100000010000080000000800C9F7B2FE.png" xlink:type="simple" xlink:show="embed" xlink:actuate="onLoad" draw:mime-type="image/png"/>
              </draw:frame>
              54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D22082072 Ingekomen mail | Reactie op aanleg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222,71 KB</text:p>
          </table:table-cell>
          <table:table-cell table:style-name="Table3.A2" office:value-type="string">
            <text:p text:style-name="P22">
              <text:a xlink:type="simple" xlink:href="http://gemeenteraad.woerden.nl/stukken/D22082072-Ingekomen-mail-Reactie-op-aanleg-Rembrandt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D22082031 Ingekomen mail | Rembrandtbrug draagt niet bij aan oplossing verkeersproblemen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113,86 KB</text:p>
          </table:table-cell>
          <table:table-cell table:style-name="Table3.A2" office:value-type="string">
            <text:p text:style-name="P22">
              <text:a xlink:type="simple" xlink:href="http://gemeenteraad.woerden.nl/stukken/D22082031-Ingekomen-mail-Rembrandtbrug-draagt-niet-bij-aan-oplossing-verkeersprobl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D22082029 Ingekomen mail |Geen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119,36 KB</text:p>
          </table:table-cell>
          <table:table-cell table:style-name="Table3.A2" office:value-type="string">
            <text:p text:style-name="P22">
              <text:a xlink:type="simple" xlink:href="http://gemeenteraad.woerden.nl/stukken/D22082029-Ingekomen-mail-Geen-Rembrandtbru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D22081442 Ingekomen mail | Reactie op stand van zaken bestemmingsplan Hof van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284,72 KB</text:p>
          </table:table-cell>
          <table:table-cell table:style-name="Table3.A2" office:value-type="string">
            <text:p text:style-name="P22">
              <text:a xlink:type="simple" xlink:href="http://gemeenteraad.woerden.nl/stukken/D22081442-Ingekomen-mail-Reactie-op-stand-van-zaken-bestemmingsplan-Hof-van-Harm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D22081437 Ingekomen mail | Niet eens met bouw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115,82 KB</text:p>
          </table:table-cell>
          <table:table-cell table:style-name="Table3.A2" office:value-type="string">
            <text:p text:style-name="P22">
              <text:a xlink:type="simple" xlink:href="http://gemeenteraad.woerden.nl/stukken/D22081437-Ingekomen-mail-Niet-eens-met-bouw-Rembrandtbru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D22081352 Ingekomen brief | Bezwaren tegen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99,79 KB</text:p>
          </table:table-cell>
          <table:table-cell table:style-name="Table3.A2" office:value-type="string">
            <text:p text:style-name="P22">
              <text:a xlink:type="simple" xlink:href="http://gemeenteraad.woerden.nl/stukken/D22081352-Ingekomen-brief-Bezwaren-tegen-Rembrandtbru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D22081367 Ingekomen brief | Tijdelijke invalidenparkeerplaatsen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33,26 KB</text:p>
          </table:table-cell>
          <table:table-cell table:style-name="Table3.A2" office:value-type="string">
            <text:p text:style-name="P22">
              <text:a xlink:type="simple" xlink:href="http://gemeenteraad.woerden.nl/stukken/D22081367-Ingekomen-brief-Tijdelijke-invalidenparkeerplaats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D22081242 Ingekomen mail | Teleurstelling over mantelzorgwaardering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386,46 KB</text:p>
          </table:table-cell>
          <table:table-cell table:style-name="Table3.A2" office:value-type="string">
            <text:p text:style-name="P22">
              <text:a xlink:type="simple" xlink:href="http://gemeenteraad.woerden.nl/stukken/D22081242-Ingekomen-mail-Teleurstelling-over-mantelzorgwaarder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D22081121 Ingekomen mail - Reactie aan raad over Rembrandtbrug en Rietveldbrug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95,18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24-november/20:00/Raadsvoorstellen-Extra-krediet-Rembrandtbrug-en-Gewijzigde-vaststelling-bestemmingsplan-Rembrandtbrug/D22081121-Ingekomen-mail-Reactie-aan-raad-over-Rembrandtbrug-en-Rietveldbru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D22081122 Ingekomen mail - Reactie op de brug over de Rijn Woerden West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24-november/20:00/Raadsvoorstellen-Extra-krediet-Rembrandtbrug-en-Gewijzigde-vaststelling-bestemmingsplan-Rembrandtbrug/D22081122-Ingekomen-mail-Reactie-op-de-brug-over-de-Rijn-Woerden-Wes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D22081126 Ingekomen mail - Laat de Rembrandtbrug varen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94,32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24-november/20:00/Raadsvoorstellen-Extra-krediet-Rembrandtbrug-en-Gewijzigde-vaststelling-bestemmingsplan-Rembrandtbrug/D22081126-Ingekomen-mail-Laat-de-Rembrandtbrug-var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D22081129 Ingekomen mail - Zie af van plannen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94,07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24-november/20:00/Raadsvoorstellen-Extra-krediet-Rembrandtbrug-en-Gewijzigde-vaststelling-bestemmingsplan-Rembrandtbrug/D22081129-Ingekomen-mail-Zie-af-van-plannen-Rembrandtbru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D22081134 Ingekomen mail - Dringend verzoek om voor aanleg Rietveldbrug te besluiten in plaats van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217,94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24-november/20:00/Raadsvoorstellen-Extra-krediet-Rembrandtbrug-en-Gewijzigde-vaststelling-bestemmingsplan-Rembrandtbrug/D22081134-Ingekomen-mail-Dringend-verzoek-om-voor-aanleg-Rietveldbrug-te-besluiten-in-plaats-van-Rembrandtbrug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D22081139 Ingekomen mail - Rietveldbrug JA, Rembrandtbrug NEE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24-november/20:00/Raadsvoorstellen-Extra-krediet-Rembrandtbrug-en-Gewijzigde-vaststelling-bestemmingsplan-Rembrandtbrug/D22081139-Ingekomen-mail-Rietveldbrug-JA-Rembrandtbrug-NE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D22081142 Ingekomen mail - Bezwaar Rembrandtburg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24-november/20:00/Raadsvoorstellen-Extra-krediet-Rembrandtbrug-en-Gewijzigde-vaststelling-bestemmingsplan-Rembrandtbrug/D22081142-Ingekomen-mail-Bezwaar-Rembrandtbur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D22081136 Ingekomen mail -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24-november/20:00/Raadsvoorstellen-Extra-krediet-Rembrandtbrug-en-Gewijzigde-vaststelling-bestemmingsplan-Rembrandtbrug/D22081136-Ingekomen-mail-Rembrandtbru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D22081138 Ingekomen mail - Geen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120,27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24-november/20:00/Raadsvoorstellen-Extra-krediet-Rembrandtbrug-en-Gewijzigde-vaststelling-bestemmingsplan-Rembrandtbrug/D22081138-Ingekomen-mail-Geen-Rembrandtbrug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D22081138 Ingekomen mail - Geen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120,27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24-november/20:00/Raadsvoorstellen-Extra-krediet-Rembrandtbrug-en-Gewijzigde-vaststelling-bestemmingsplan-Rembrandtbrug/D22081138-Ingekomen-mail-Geen-Rembrandtbru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D22081184 Ingekomen mail - Rembrandtbrug versus Rietveldbrug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97,97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24-november/20:00/Raadsvoorstellen-Extra-krediet-Rembrandtbrug-en-Gewijzigde-vaststelling-bestemmingsplan-Rembrandtbrug/D22081184-Ingekomen-mail-Rembrandtbrug-versus-Rietveldbru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D22081192 Ingekomen mail - Rembrandtbrug mag er nooit komen!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114,82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24-november/20:00/Raadsvoorstellen-Extra-krediet-Rembrandtbrug-en-Gewijzigde-vaststelling-bestemmingsplan-Rembrandtbrug/D22081192-Ingekomen-mail-Rembrandtbrug-mag-er-nooit-kom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D22081194 Ingekomen mail - Rembrandtbrug &amp;amp; Rietveldbrug beiden veel te kostbaar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247,81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24-november/20:00/Raadsvoorstellen-Extra-krediet-Rembrandtbrug-en-Gewijzigde-vaststelling-bestemmingsplan-Rembrandtbrug/D22081194-Ingekomen-mail-Rembrandtbrug-Rietveldbrug-beiden-veel-te-kostbaar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D22081197 Ingekomen mail - Geld Rembrandtbrug voor andere voorzieningen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242,57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24-november/20:00/Raadsvoorstellen-Extra-krediet-Rembrandtbrug-en-Gewijzigde-vaststelling-bestemmingsplan-Rembrandtbrug/D22081197-Ingekomen-mail-Geld-Rembrandtbrug-voor-andere-voorzieningen-gebruik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D22081207 Ingekomen mail - Rembrandtbrug versus Rietveldbrug, scheelt minimaal 18 miljoen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24-november/20:00/Raadsvoorstellen-Extra-krediet-Rembrandtbrug-en-Gewijzigde-vaststelling-bestemmingsplan-Rembrandtbrug/D22081207-Ingekomen-mail-Rembrandtbrug-versus-Rietveldbrug-scheelt-minimaal-18-miljo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D22081208 Ingekomen mail - Rembrandtbrug vs Rietveldbrug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24-november/20:00/Raadsvoorstellen-Extra-krediet-Rembrandtbrug-en-Gewijzigde-vaststelling-bestemmingsplan-Rembrandtbrug/D22081208-Ingekomen-mail-Rembrandtbrug-vs-Rietveldbrug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D22081211 Ingekomen mail | De Rembrandtbrug mag er niet komen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24-november/20:00/Raadsvoorstellen-Extra-krediet-Rembrandtbrug-en-Gewijzigde-vaststelling-bestemmingsplan-Rembrandtbrug/D22081211-Ingekomen-mail-De-Rembrandtbrug-mag-er-niet-kom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D22081209 Ingekomen mail | Rembrandbrug versus Rietveldbrug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95,98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24-november/20:00/Raadsvoorstellen-Extra-krediet-Rembrandtbrug-en-Gewijzigde-vaststelling-bestemmingsplan-Rembrandtbrug/D22081209-Ingekomen-mail-Rembrandbrug-versus-Rietveldbrug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D22081209 Ingekomen mail | Rembrandbrug versus Rietveldbrug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95,98 KB</text:p>
          </table:table-cell>
          <table:table-cell table:style-name="Table3.A2" office:value-type="string">
            <text:p text:style-name="P22">
              <text:a xlink:type="simple" xlink:href="http://gemeenteraad.woerden.nl/stukken/D22081209-Ingekomen-mail-Rembrandbrug-versus-Rietveldbru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D22081211 Ingekomen mail | De Rembrandtbrug mag er niet komen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116,30 KB</text:p>
          </table:table-cell>
          <table:table-cell table:style-name="Table3.A2" office:value-type="string">
            <text:p text:style-name="P22">
              <text:a xlink:type="simple" xlink:href="http://gemeenteraad.woerden.nl/stukken/D22081211-Ingekomen-mail-De-Rembrandtbrug-mag-er-niet-k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D22081208 Ingekomen mail | Rembrandtbrug vs Rietveldbrug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://gemeenteraad.woerden.nl/stukken/D22081208-Ingekomen-mail-Rembrandtbrug-vs-Rietveldbru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D22081207 Ingekomen mail | Rembrandtbrug versus Rietveldbrug, scheelt minimaal 18 miljoen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://gemeenteraad.woerden.nl/stukken/D22081207-Ingekomen-mail-Rembrandtbrug-versus-Rietveldbrug-scheelt-minimaal-18-miljo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D22081197 Ingekomen mail | Geld Rembrandtbrug voor andere voorzieningen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242,57 KB</text:p>
          </table:table-cell>
          <table:table-cell table:style-name="Table3.A2" office:value-type="string">
            <text:p text:style-name="P22">
              <text:a xlink:type="simple" xlink:href="http://gemeenteraad.woerden.nl/stukken/D22081197-Ingekomen-mail-Geld-Rembrandtbrug-voor-andere-voorzieningen-gebrui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D22081194 Ingekomen mail | Rembrandtbrug &amp;amp; Rietveldbrug beiden veel te kostbaar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247,81 KB</text:p>
          </table:table-cell>
          <table:table-cell table:style-name="Table3.A2" office:value-type="string">
            <text:p text:style-name="P22">
              <text:a xlink:type="simple" xlink:href="http://gemeenteraad.woerden.nl/stukken/D22081194-Ingekomen-mail-Rembrandtbrug-Rietveldbrug-beiden-veel-te-kostbaa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D22081192 Ingekomen mail | Rembrandtbrug mag er nooit komen!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114,82 KB</text:p>
          </table:table-cell>
          <table:table-cell table:style-name="Table3.A2" office:value-type="string">
            <text:p text:style-name="P22">
              <text:a xlink:type="simple" xlink:href="http://gemeenteraad.woerden.nl/stukken/D22081192-Ingekomen-mail-Rembrandtbrug-mag-er-nooit-ko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D22081184 Ingekomen mail | Rembrandtbrug versus Rietveldbrug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97,97 KB</text:p>
          </table:table-cell>
          <table:table-cell table:style-name="Table3.A2" office:value-type="string">
            <text:p text:style-name="P22">
              <text:a xlink:type="simple" xlink:href="http://gemeenteraad.woerden.nl/stukken/D22081184-Ingekomen-mail-Rembrandtbrug-versus-Rietveldbru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D22081169 Ingekomen mail | Suggestie over verbetering groenkwaliteit Steinhagenseweg weg en Oostsingel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118,49 KB</text:p>
          </table:table-cell>
          <table:table-cell table:style-name="Table3.A2" office:value-type="string">
            <text:p text:style-name="P22">
              <text:a xlink:type="simple" xlink:href="http://gemeenteraad.woerden.nl/stukken/D22081169-Ingekomen-mail-Suggestie-over-verbetering-groenkwaliteit-Steinhagenseweg-weg-en-Oostsing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D22081138 Ingekomen mail | Geen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120,27 KB</text:p>
          </table:table-cell>
          <table:table-cell table:style-name="Table3.A2" office:value-type="string">
            <text:p text:style-name="P22">
              <text:a xlink:type="simple" xlink:href="http://gemeenteraad.woerden.nl/stukken/D22081138-Ingekomen-mail-Geen-Rembrandtbru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D22081136 Ingekomen mail |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115,16 KB</text:p>
          </table:table-cell>
          <table:table-cell table:style-name="Table3.A2" office:value-type="string">
            <text:p text:style-name="P22">
              <text:a xlink:type="simple" xlink:href="http://gemeenteraad.woerden.nl/stukken/D22081136-Ingekomen-mail-Rembrandtbru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D22081164 Ingekomen mail | Voor toepassing van SMR-energie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122,45 KB</text:p>
          </table:table-cell>
          <table:table-cell table:style-name="Table3.A2" office:value-type="string">
            <text:p text:style-name="P22">
              <text:a xlink:type="simple" xlink:href="http://gemeenteraad.woerden.nl/stukken/D22081164-Ingekomen-mail-Voor-toepassing-van-SMR-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D22081142 Ingekomen mail | Bezwaar Rembrandtburg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154,90 KB</text:p>
          </table:table-cell>
          <table:table-cell table:style-name="Table3.A2" office:value-type="string">
            <text:p text:style-name="P22">
              <text:a xlink:type="simple" xlink:href="http://gemeenteraad.woerden.nl/stukken/D22081142-Ingekomen-mail-Bezwaar-Rembrandtbu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D22081139 Ingekomen mail | Rietveldbrug JA, Rembrandtbrug NEE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122,75 KB</text:p>
          </table:table-cell>
          <table:table-cell table:style-name="Table3.A2" office:value-type="string">
            <text:p text:style-name="P22">
              <text:a xlink:type="simple" xlink:href="http://gemeenteraad.woerden.nl/stukken/D22081139-Ingekomen-mail-Rietveldbrug-JA-Rembrandtbrug-N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D22081134 Ingekomen mail | Dringend verzoek om voor aanleg Rietveldbrug te besluiten in plaats van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217,94 KB</text:p>
          </table:table-cell>
          <table:table-cell table:style-name="Table3.A2" office:value-type="string">
            <text:p text:style-name="P22">
              <text:a xlink:type="simple" xlink:href="http://gemeenteraad.woerden.nl/stukken/D22081134-Ingekomen-mail-Dringend-verzoek-om-voor-aanleg-Rietveldbrug-te-besluiten-in-plaats-van-Rembrandtbru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D22081129 Ingekomen mail | Zie af van plannen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94,07 KB</text:p>
          </table:table-cell>
          <table:table-cell table:style-name="Table3.A2" office:value-type="string">
            <text:p text:style-name="P22">
              <text:a xlink:type="simple" xlink:href="http://gemeenteraad.woerden.nl/stukken/D22081129-Ingekomen-mail-Zie-af-van-plannen-Rembrandtbru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D22081126 Ingekomen mail | Laat de Rembrandtbrug varen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94,32 KB</text:p>
          </table:table-cell>
          <table:table-cell table:style-name="Table3.A2" office:value-type="string">
            <text:p text:style-name="P22">
              <text:a xlink:type="simple" xlink:href="http://gemeenteraad.woerden.nl/stukken/D22081126-Ingekomen-mail-Laat-de-Rembrandtbrug-var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D22081122 Ingekomen mail | Reactie op de brug over de Rijn Woerden West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136,95 KB</text:p>
          </table:table-cell>
          <table:table-cell table:style-name="Table3.A2" office:value-type="string">
            <text:p text:style-name="P22">
              <text:a xlink:type="simple" xlink:href="http://gemeenteraad.woerden.nl/stukken/D22081122-Ingekomen-mail-Reactie-op-de-brug-over-de-Rijn-Woerden-Wes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D22081121 Ingekomen mail | Reactie aan raad over Rembrandtbrug en Rietveldbrug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95,18 KB</text:p>
          </table:table-cell>
          <table:table-cell table:style-name="Table3.A2" office:value-type="string">
            <text:p text:style-name="P22">
              <text:a xlink:type="simple" xlink:href="http://gemeenteraad.woerden.nl/stukken/D22081121-Ingekomen-mail-Reactie-aan-raad-over-Rembrandtbrug-en-Rietveldbru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D22080393 Ingekomen mail met reactie | Geen reactie op klacht aanpassing drempel bij kruising Essenpad - Boerendijk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164,43 KB</text:p>
          </table:table-cell>
          <table:table-cell table:style-name="Table3.A2" office:value-type="string">
            <text:p text:style-name="P22">
              <text:a xlink:type="simple" xlink:href="http://gemeenteraad.woerden.nl/stukken/D22080393-Ingekomen-mail-Geen-reactie-op-klacht-aanpassing-drempel-bij-kruising-Essenpad-Boerendijk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D22075518 Commissie bezwaarschriften 
              <text:s/>
              |Jaarverslag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://gemeenteraad.woerden.nl/stukken/D22075518-Commissie-bezwaarschriften-Jaarverslag-2021-Geredigee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D22079508 Gemeente Vijfheerenlanden| Aangenomen amendement wijziging Gemeenschappelijke Regeling Veiligheidsregio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255,44 KB</text:p>
          </table:table-cell>
          <table:table-cell table:style-name="Table3.A2" office:value-type="string">
            <text:p text:style-name="P22">
              <text:a xlink:type="simple" xlink:href="http://gemeenteraad.woerden.nl/stukken/D22079508-Gemeente-Vijfheerenlanden-Aangenomen-amendement-wijziging-Gemeenschappelijke-Regeling-Veiligheidsregio-Utrecht-geanonimiseer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D22079494 Ingekomen brief | Zienswijze mede namens aantal kritische Woerdense burgers inzake raadsbesluit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272,26 KB</text:p>
          </table:table-cell>
          <table:table-cell table:style-name="Table3.A2" office:value-type="string">
            <text:p text:style-name="P22">
              <text:a xlink:type="simple" xlink:href="http://gemeenteraad.woerden.nl/stukken/D22079494-Ingekomen-brief-Zienswijze-mede-namens-aantal-kritische-Woerdense-burgers-inzake-raadsbesluit-Rembrandtbrug-geanonimiseerd-geanonimisee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D22079242 Raad van State | Verzoek om toezenden stukken betrekking hebbend op beroep DAS mbt Wet Dwangsom i.v.m. niet tijdig beslissen bestemmingsplan Hof van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163,92 KB</text:p>
          </table:table-cell>
          <table:table-cell table:style-name="Table3.A2" office:value-type="string">
            <text:p text:style-name="P22">
              <text:a xlink:type="simple" xlink:href="http://gemeenteraad.woerden.nl/stukken/D22079242-Raad-van-State-Verzoek-om-toezenden-stukken-betrekking-hebbend-op-beroep-DAS-mbt-Wet-Dwangsom-i-v-m-niet-tijdig-beslissen-bestemmingsplan-Hof-van-Harmelen-geanonimisee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D22079236 DAS | Opleggen Wet Dwangsom ivm niet tijdig beslissen bestemmingsplan Hof van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://gemeenteraad.woerden.nl/stukken/D22079236-DAS-Opleggen-Wet-Dwangsom-ivm-niet-tijdig-beslissen-bestemmingsplan-Hof-van-Harmelen-geanonimiseerd-Geredigeer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D22079227 Raad van State | Opleggen Wet dwangsom ivm niet tijdig beslissen bestemmingsplan Hof van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245,56 KB</text:p>
          </table:table-cell>
          <table:table-cell table:style-name="Table3.A2" office:value-type="string">
            <text:p text:style-name="P22">
              <text:a xlink:type="simple" xlink:href="http://gemeenteraad.woerden.nl/stukken/D22079227-Raad-van-State-Opleggen-Wet-dwangsom-ivm-niet-tijdig-beslissen-bestemmingsplan-Hof-van-Harmelen-geanonimis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D22078932 Ingekomen mail | Standpunt heroverwegen raadsbesluit realisatie Rembrandtbrug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625,58 KB</text:p>
          </table:table-cell>
          <table:table-cell table:style-name="Table3.A2" office:value-type="string">
            <text:p text:style-name="P22">
              <text:a xlink:type="simple" xlink:href="http://gemeenteraad.woerden.nl/stukken/D22078932-Ingekomen-mail-Standpunt-heroverwegen-raadsbesluit-realisatie-Rembrandtbrug-geanonimiseer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D22078905 Ingekomen mail | Reactie nav inloopavond Bedrijventerrein 11-10-2022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99,05 KB</text:p>
          </table:table-cell>
          <table:table-cell table:style-name="Table3.A2" office:value-type="string">
            <text:p text:style-name="P22">
              <text:a xlink:type="simple" xlink:href="http://gemeenteraad.woerden.nl/stukken/D22078905-Ingekomen-mail-Reactie-nav-inloopavond-Bedrijventerrein-11-10-2022-geanonimiseer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1" meta:object-count="0" meta:page-count="6" meta:paragraph-count="335" meta:word-count="863" meta:character-count="5743" meta:non-whitespace-character-count="52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