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12:26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Gemeenteraadsverkiezingen 2026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Dorpsplatform Kamerik over Bijdrage verkiezingsprogramma GR 2026 (4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1,80 MB</text:p>
          </table:table-cell>
          <table:table-cell table:style-name="Table3.A2" office:value-type="string">
            <text:p text:style-name="P22">
              <text:a xlink:type="simple" xlink:href="http://gemeenteraad.woerden.nl/Stukken/Brief-Dorpsplatform-Kamerik-over-Bijdrage-verkiezingsprogramma-GR-2026-4-november-2025-geanonimis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7" meta:character-count="265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505938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505938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