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13 februari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Vaststellen-besluitenlijsten-vorige-vergaderingen/Besluitenlijst-Politieke-Avond-13-februari-sessie-commissiekam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Politieke Avond 30 januari 2025 - sessie H2O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Vaststellen-besluitenlijsten-vorige-vergaderingen/Besluitenlijst-Politieke-Avond-30-januari-2025-sessie-H2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23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Vaststellen-besluitenlijsten-vorige-vergaderingen/Besluitenlijst-raadsvergadering-23-jan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30 januari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Vaststellen-besluitenlijsten-vorige-vergaderingen/Besluitenlijst-Politieke-Avond-30-januari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13 februari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Vaststellen-besluitenlijsten-vorige-vergaderingen/Besluitenlijst-Politieke-Avond-13-februari-sessie-raadz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571" meta:non-whitespace-character-count="5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