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23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2/23-juni/20:00/Besluitenlijst-raadsvergadering-23-jun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Politieke Avond 16 juni 2022 -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2/23-juni/20:00/Besluitenlijst-Politieke-Avond-16-juni-2022-Sessie-commissiekam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16 juni 2022 - Sessie raadszaal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2/23-juni/20:00/Besluitenlijst-Politieke-Avond-16-juni-2022-Sessie-raadszaa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16 juni 2022 -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16-juni/20:00/Besluitenlijst-Politieke-Avond-16-juni-2022-Sessie-commissiekam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Politieke Avond 16 juni 2022 - Sessie raadszaal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16-juni/20:00/Besluitenlijst-Politieke-Avond-16-juni-2022-Sessie-raadsz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266,59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2/23-juni/20:00/Besluitenlijst-raadsvergadering-9-juni-202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Verslag - agendacommissie 16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256,02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2/16-juni/19:00/Verslag-agendacommissie-16-juni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presidium 14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208,39 KB</text:p>
          </table:table-cell>
          <table:table-cell table:style-name="Table3.A2" office:value-type="string">
            <text:p text:style-name="P22">
              <text:a xlink:type="simple" xlink:href="http://gemeenteraad.woerden.nl/Vergaderingen/Presidium/2022/14-juni/20:30/Besluitenlijst-presidium-14-jun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3" meta:character-count="779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